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6246F" w14:textId="3868AE38" w:rsidR="004003C1" w:rsidRPr="003C489A" w:rsidRDefault="004003C1" w:rsidP="004003C1">
      <w:pPr>
        <w:ind w:left="2880"/>
        <w:jc w:val="center"/>
        <w:rPr>
          <w:rFonts w:ascii="Times New Roman" w:hAnsi="Times New Roman" w:cs="Times New Roman"/>
          <w:b/>
          <w:bCs/>
          <w:lang w:val="en-US"/>
        </w:rPr>
      </w:pPr>
      <w:r w:rsidRPr="003C489A">
        <w:rPr>
          <w:rFonts w:ascii="Times New Roman" w:hAnsi="Times New Roman" w:cs="Times New Roman"/>
          <w:b/>
          <w:bCs/>
        </w:rPr>
        <w:t>Anexa nr. 1 la Hotărârea Consiliului Județean Harghita nr. _____/2026</w:t>
      </w:r>
    </w:p>
    <w:p w14:paraId="5F4B922D" w14:textId="77777777" w:rsidR="004003C1" w:rsidRPr="003C489A" w:rsidRDefault="004003C1" w:rsidP="004003C1">
      <w:pPr>
        <w:jc w:val="center"/>
        <w:rPr>
          <w:rFonts w:ascii="Times New Roman" w:hAnsi="Times New Roman" w:cs="Times New Roman"/>
          <w:b/>
          <w:bCs/>
          <w:lang w:val="en-US"/>
        </w:rPr>
      </w:pPr>
    </w:p>
    <w:p w14:paraId="1DCF5A8E" w14:textId="77777777" w:rsidR="004003C1" w:rsidRPr="003C489A" w:rsidRDefault="004003C1" w:rsidP="004003C1">
      <w:pPr>
        <w:jc w:val="center"/>
        <w:rPr>
          <w:rFonts w:ascii="Times New Roman" w:hAnsi="Times New Roman" w:cs="Times New Roman"/>
          <w:b/>
          <w:bCs/>
          <w:lang w:val="en-US"/>
        </w:rPr>
      </w:pPr>
    </w:p>
    <w:p w14:paraId="42C8F560" w14:textId="7C3BD10A" w:rsidR="004003C1" w:rsidRPr="003C489A" w:rsidRDefault="004003C1" w:rsidP="004003C1">
      <w:pPr>
        <w:jc w:val="center"/>
        <w:rPr>
          <w:rFonts w:ascii="Times New Roman" w:hAnsi="Times New Roman" w:cs="Times New Roman"/>
          <w:b/>
          <w:bCs/>
          <w:lang w:val="en-US"/>
        </w:rPr>
      </w:pPr>
      <w:proofErr w:type="spellStart"/>
      <w:r w:rsidRPr="003C489A">
        <w:rPr>
          <w:rFonts w:ascii="Times New Roman" w:hAnsi="Times New Roman" w:cs="Times New Roman"/>
          <w:b/>
          <w:bCs/>
          <w:lang w:val="en-US"/>
        </w:rPr>
        <w:t>REGULAMENTUL</w:t>
      </w:r>
      <w:proofErr w:type="spellEnd"/>
    </w:p>
    <w:p w14:paraId="327A39E5" w14:textId="77777777" w:rsidR="004003C1" w:rsidRPr="003C489A" w:rsidRDefault="004003C1" w:rsidP="004003C1">
      <w:pPr>
        <w:jc w:val="center"/>
        <w:rPr>
          <w:rFonts w:ascii="Times New Roman" w:hAnsi="Times New Roman" w:cs="Times New Roman"/>
          <w:b/>
          <w:bCs/>
          <w:lang w:val="en-US"/>
        </w:rPr>
      </w:pPr>
      <w:r w:rsidRPr="003C489A">
        <w:rPr>
          <w:rFonts w:ascii="Times New Roman" w:hAnsi="Times New Roman" w:cs="Times New Roman"/>
          <w:b/>
          <w:bCs/>
          <w:lang w:val="en-US"/>
        </w:rPr>
        <w:t xml:space="preserve">DE </w:t>
      </w:r>
      <w:proofErr w:type="spellStart"/>
      <w:r w:rsidRPr="003C489A">
        <w:rPr>
          <w:rFonts w:ascii="Times New Roman" w:hAnsi="Times New Roman" w:cs="Times New Roman"/>
          <w:b/>
          <w:bCs/>
          <w:lang w:val="en-US"/>
        </w:rPr>
        <w:t>ORGANIZARE</w:t>
      </w:r>
      <w:proofErr w:type="spellEnd"/>
      <w:r w:rsidRPr="003C489A">
        <w:rPr>
          <w:rFonts w:ascii="Times New Roman" w:hAnsi="Times New Roman" w:cs="Times New Roman"/>
          <w:b/>
          <w:bCs/>
          <w:lang w:val="en-US"/>
        </w:rPr>
        <w:t xml:space="preserve"> ȘI </w:t>
      </w:r>
      <w:proofErr w:type="spellStart"/>
      <w:r w:rsidRPr="003C489A">
        <w:rPr>
          <w:rFonts w:ascii="Times New Roman" w:hAnsi="Times New Roman" w:cs="Times New Roman"/>
          <w:b/>
          <w:bCs/>
          <w:lang w:val="en-US"/>
        </w:rPr>
        <w:t>FUNCȚIONARE</w:t>
      </w:r>
      <w:proofErr w:type="spellEnd"/>
      <w:r w:rsidRPr="003C489A">
        <w:rPr>
          <w:rFonts w:ascii="Times New Roman" w:hAnsi="Times New Roman" w:cs="Times New Roman"/>
          <w:b/>
          <w:bCs/>
          <w:lang w:val="en-US"/>
        </w:rPr>
        <w:t xml:space="preserve"> A </w:t>
      </w:r>
      <w:proofErr w:type="spellStart"/>
      <w:r w:rsidRPr="003C489A">
        <w:rPr>
          <w:rFonts w:ascii="Times New Roman" w:hAnsi="Times New Roman" w:cs="Times New Roman"/>
          <w:b/>
          <w:bCs/>
          <w:lang w:val="en-US"/>
        </w:rPr>
        <w:t>COMISIEI</w:t>
      </w:r>
      <w:proofErr w:type="spellEnd"/>
      <w:r w:rsidRPr="003C489A">
        <w:rPr>
          <w:rFonts w:ascii="Times New Roman" w:hAnsi="Times New Roman" w:cs="Times New Roman"/>
          <w:b/>
          <w:bCs/>
          <w:lang w:val="en-US"/>
        </w:rPr>
        <w:t xml:space="preserve"> DE </w:t>
      </w:r>
      <w:proofErr w:type="spellStart"/>
      <w:r w:rsidRPr="003C489A">
        <w:rPr>
          <w:rFonts w:ascii="Times New Roman" w:hAnsi="Times New Roman" w:cs="Times New Roman"/>
          <w:b/>
          <w:bCs/>
          <w:lang w:val="en-US"/>
        </w:rPr>
        <w:t>AVIZARE</w:t>
      </w:r>
      <w:proofErr w:type="spellEnd"/>
      <w:r w:rsidRPr="003C489A">
        <w:rPr>
          <w:rFonts w:ascii="Times New Roman" w:hAnsi="Times New Roman" w:cs="Times New Roman"/>
          <w:b/>
          <w:bCs/>
          <w:lang w:val="en-US"/>
        </w:rPr>
        <w:t xml:space="preserve"> </w:t>
      </w:r>
      <w:proofErr w:type="spellStart"/>
      <w:r w:rsidRPr="003C489A">
        <w:rPr>
          <w:rFonts w:ascii="Times New Roman" w:hAnsi="Times New Roman" w:cs="Times New Roman"/>
          <w:b/>
          <w:bCs/>
          <w:lang w:val="en-US"/>
        </w:rPr>
        <w:t>INTEGRATĂ</w:t>
      </w:r>
      <w:proofErr w:type="spellEnd"/>
      <w:r w:rsidRPr="003C489A">
        <w:rPr>
          <w:rFonts w:ascii="Times New Roman" w:hAnsi="Times New Roman" w:cs="Times New Roman"/>
          <w:b/>
          <w:bCs/>
          <w:lang w:val="en-US"/>
        </w:rPr>
        <w:t xml:space="preserve"> LA </w:t>
      </w:r>
      <w:proofErr w:type="spellStart"/>
      <w:r w:rsidRPr="003C489A">
        <w:rPr>
          <w:rFonts w:ascii="Times New Roman" w:hAnsi="Times New Roman" w:cs="Times New Roman"/>
          <w:b/>
          <w:bCs/>
          <w:lang w:val="en-US"/>
        </w:rPr>
        <w:t>NIVELUL</w:t>
      </w:r>
      <w:proofErr w:type="spellEnd"/>
      <w:r w:rsidRPr="003C489A">
        <w:rPr>
          <w:rFonts w:ascii="Times New Roman" w:hAnsi="Times New Roman" w:cs="Times New Roman"/>
          <w:b/>
          <w:bCs/>
          <w:lang w:val="en-US"/>
        </w:rPr>
        <w:t xml:space="preserve"> JUDEȚULUI HARGHITA</w:t>
      </w:r>
    </w:p>
    <w:p w14:paraId="7A6EFC4F" w14:textId="77777777" w:rsidR="004003C1" w:rsidRPr="003C489A" w:rsidRDefault="004003C1" w:rsidP="004003C1">
      <w:pPr>
        <w:jc w:val="center"/>
        <w:rPr>
          <w:rFonts w:ascii="Times New Roman" w:hAnsi="Times New Roman" w:cs="Times New Roman"/>
          <w:b/>
          <w:bCs/>
          <w:lang w:val="en-US"/>
        </w:rPr>
      </w:pPr>
    </w:p>
    <w:p w14:paraId="39179F02" w14:textId="77777777" w:rsidR="004003C1" w:rsidRPr="003C489A" w:rsidRDefault="004003C1" w:rsidP="004003C1">
      <w:pPr>
        <w:jc w:val="center"/>
        <w:rPr>
          <w:rFonts w:ascii="Times New Roman" w:hAnsi="Times New Roman" w:cs="Times New Roman"/>
          <w:b/>
          <w:bCs/>
          <w:lang w:val="en-US"/>
        </w:rPr>
      </w:pPr>
    </w:p>
    <w:p w14:paraId="443D76B9" w14:textId="77777777" w:rsidR="004003C1" w:rsidRPr="003C489A" w:rsidRDefault="004003C1" w:rsidP="004003C1">
      <w:pPr>
        <w:jc w:val="center"/>
        <w:rPr>
          <w:rFonts w:ascii="Times New Roman" w:hAnsi="Times New Roman" w:cs="Times New Roman"/>
          <w:b/>
          <w:bCs/>
          <w:lang w:val="en-US"/>
        </w:rPr>
      </w:pPr>
    </w:p>
    <w:p w14:paraId="39A57632" w14:textId="77777777" w:rsidR="00C34526" w:rsidRPr="003C489A" w:rsidRDefault="00C34526">
      <w:pPr>
        <w:rPr>
          <w:rFonts w:ascii="Times New Roman" w:hAnsi="Times New Roman" w:cs="Times New Roman"/>
        </w:rPr>
      </w:pPr>
    </w:p>
    <w:p w14:paraId="279AF173" w14:textId="77777777" w:rsidR="004003C1" w:rsidRPr="003C489A" w:rsidRDefault="004003C1">
      <w:pPr>
        <w:rPr>
          <w:rFonts w:ascii="Times New Roman" w:hAnsi="Times New Roman" w:cs="Times New Roman"/>
        </w:rPr>
      </w:pPr>
    </w:p>
    <w:p w14:paraId="33354D94" w14:textId="77777777" w:rsidR="004003C1" w:rsidRPr="003C489A" w:rsidRDefault="004003C1">
      <w:pPr>
        <w:rPr>
          <w:rFonts w:ascii="Times New Roman" w:hAnsi="Times New Roman" w:cs="Times New Roman"/>
        </w:rPr>
      </w:pPr>
    </w:p>
    <w:p w14:paraId="294FA65D" w14:textId="77777777" w:rsidR="004003C1" w:rsidRPr="003C489A" w:rsidRDefault="004003C1">
      <w:pPr>
        <w:rPr>
          <w:rFonts w:ascii="Times New Roman" w:hAnsi="Times New Roman" w:cs="Times New Roman"/>
        </w:rPr>
      </w:pPr>
    </w:p>
    <w:p w14:paraId="043D6D44" w14:textId="77777777" w:rsidR="004003C1" w:rsidRPr="003C489A" w:rsidRDefault="004003C1">
      <w:pPr>
        <w:rPr>
          <w:rFonts w:ascii="Times New Roman" w:hAnsi="Times New Roman" w:cs="Times New Roman"/>
        </w:rPr>
      </w:pPr>
    </w:p>
    <w:p w14:paraId="5B010796" w14:textId="77777777" w:rsidR="004003C1" w:rsidRPr="003C489A" w:rsidRDefault="004003C1">
      <w:pPr>
        <w:rPr>
          <w:rFonts w:ascii="Times New Roman" w:hAnsi="Times New Roman" w:cs="Times New Roman"/>
        </w:rPr>
      </w:pPr>
    </w:p>
    <w:p w14:paraId="25A842CF" w14:textId="77777777" w:rsidR="004003C1" w:rsidRPr="003C489A" w:rsidRDefault="004003C1">
      <w:pPr>
        <w:rPr>
          <w:rFonts w:ascii="Times New Roman" w:hAnsi="Times New Roman" w:cs="Times New Roman"/>
        </w:rPr>
      </w:pPr>
    </w:p>
    <w:p w14:paraId="0372B761" w14:textId="77777777" w:rsidR="004003C1" w:rsidRPr="003C489A" w:rsidRDefault="004003C1">
      <w:pPr>
        <w:rPr>
          <w:rFonts w:ascii="Times New Roman" w:hAnsi="Times New Roman" w:cs="Times New Roman"/>
        </w:rPr>
      </w:pPr>
    </w:p>
    <w:p w14:paraId="6F18EE07" w14:textId="77777777" w:rsidR="004003C1" w:rsidRPr="003C489A" w:rsidRDefault="004003C1">
      <w:pPr>
        <w:rPr>
          <w:rFonts w:ascii="Times New Roman" w:hAnsi="Times New Roman" w:cs="Times New Roman"/>
        </w:rPr>
      </w:pPr>
    </w:p>
    <w:p w14:paraId="37E4BBB0" w14:textId="77777777" w:rsidR="004003C1" w:rsidRPr="003C489A" w:rsidRDefault="004003C1">
      <w:pPr>
        <w:rPr>
          <w:rFonts w:ascii="Times New Roman" w:hAnsi="Times New Roman" w:cs="Times New Roman"/>
        </w:rPr>
      </w:pPr>
    </w:p>
    <w:p w14:paraId="10105145" w14:textId="77777777" w:rsidR="004003C1" w:rsidRPr="003C489A" w:rsidRDefault="004003C1">
      <w:pPr>
        <w:rPr>
          <w:rFonts w:ascii="Times New Roman" w:hAnsi="Times New Roman" w:cs="Times New Roman"/>
        </w:rPr>
      </w:pPr>
    </w:p>
    <w:p w14:paraId="77DAA72C" w14:textId="77777777" w:rsidR="004003C1" w:rsidRPr="003C489A" w:rsidRDefault="004003C1">
      <w:pPr>
        <w:rPr>
          <w:rFonts w:ascii="Times New Roman" w:hAnsi="Times New Roman" w:cs="Times New Roman"/>
        </w:rPr>
      </w:pPr>
    </w:p>
    <w:p w14:paraId="77422238" w14:textId="77777777" w:rsidR="004003C1" w:rsidRPr="003C489A" w:rsidRDefault="004003C1">
      <w:pPr>
        <w:rPr>
          <w:rFonts w:ascii="Times New Roman" w:hAnsi="Times New Roman" w:cs="Times New Roman"/>
        </w:rPr>
      </w:pPr>
    </w:p>
    <w:p w14:paraId="702810D0" w14:textId="77777777" w:rsidR="004003C1" w:rsidRPr="003C489A" w:rsidRDefault="004003C1">
      <w:pPr>
        <w:rPr>
          <w:rFonts w:ascii="Times New Roman" w:hAnsi="Times New Roman" w:cs="Times New Roman"/>
        </w:rPr>
      </w:pPr>
    </w:p>
    <w:p w14:paraId="184D2906" w14:textId="77777777" w:rsidR="004003C1" w:rsidRPr="003C489A" w:rsidRDefault="004003C1">
      <w:pPr>
        <w:rPr>
          <w:rFonts w:ascii="Times New Roman" w:hAnsi="Times New Roman" w:cs="Times New Roman"/>
        </w:rPr>
      </w:pPr>
    </w:p>
    <w:p w14:paraId="18F9C9EF" w14:textId="77777777" w:rsidR="004003C1" w:rsidRPr="003C489A" w:rsidRDefault="004003C1">
      <w:pPr>
        <w:rPr>
          <w:rFonts w:ascii="Times New Roman" w:hAnsi="Times New Roman" w:cs="Times New Roman"/>
        </w:rPr>
      </w:pPr>
    </w:p>
    <w:p w14:paraId="3026CEDB" w14:textId="77777777" w:rsidR="004003C1" w:rsidRPr="003C489A" w:rsidRDefault="004003C1">
      <w:pPr>
        <w:rPr>
          <w:rFonts w:ascii="Times New Roman" w:hAnsi="Times New Roman" w:cs="Times New Roman"/>
        </w:rPr>
      </w:pPr>
    </w:p>
    <w:p w14:paraId="6683B02B" w14:textId="77777777" w:rsidR="004003C1" w:rsidRPr="003C489A" w:rsidRDefault="004003C1">
      <w:pPr>
        <w:rPr>
          <w:rFonts w:ascii="Times New Roman" w:hAnsi="Times New Roman" w:cs="Times New Roman"/>
        </w:rPr>
      </w:pPr>
    </w:p>
    <w:p w14:paraId="56443C45" w14:textId="77777777" w:rsidR="004003C1" w:rsidRPr="003C489A" w:rsidRDefault="004003C1">
      <w:pPr>
        <w:rPr>
          <w:rFonts w:ascii="Times New Roman" w:hAnsi="Times New Roman" w:cs="Times New Roman"/>
        </w:rPr>
      </w:pPr>
    </w:p>
    <w:p w14:paraId="4381431E" w14:textId="77777777" w:rsidR="004003C1" w:rsidRPr="003C489A" w:rsidRDefault="004003C1">
      <w:pPr>
        <w:rPr>
          <w:rFonts w:ascii="Times New Roman" w:hAnsi="Times New Roman" w:cs="Times New Roman"/>
        </w:rPr>
      </w:pPr>
    </w:p>
    <w:p w14:paraId="197A6E16" w14:textId="77777777" w:rsidR="004003C1" w:rsidRPr="003C489A" w:rsidRDefault="004003C1">
      <w:pPr>
        <w:rPr>
          <w:rFonts w:ascii="Times New Roman" w:hAnsi="Times New Roman" w:cs="Times New Roman"/>
        </w:rPr>
      </w:pPr>
    </w:p>
    <w:p w14:paraId="667C0CF6" w14:textId="77777777" w:rsidR="003C489A" w:rsidRPr="003C489A" w:rsidRDefault="003C489A" w:rsidP="003C489A">
      <w:pPr>
        <w:pStyle w:val="Heading3"/>
        <w:spacing w:before="0"/>
        <w:rPr>
          <w:rFonts w:ascii="Times New Roman" w:hAnsi="Times New Roman" w:cs="Times New Roman"/>
          <w:b/>
          <w:bCs/>
        </w:rPr>
      </w:pPr>
      <w:r w:rsidRPr="003C489A">
        <w:rPr>
          <w:rFonts w:ascii="Times New Roman" w:hAnsi="Times New Roman" w:cs="Times New Roman"/>
          <w:b/>
          <w:bCs/>
        </w:rPr>
        <w:lastRenderedPageBreak/>
        <w:t>Cuprins</w:t>
      </w:r>
    </w:p>
    <w:p w14:paraId="400A2AF5"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CAPITOLUL I – </w:t>
      </w:r>
      <w:proofErr w:type="spellStart"/>
      <w:r w:rsidRPr="003C489A">
        <w:rPr>
          <w:rFonts w:ascii="Times New Roman" w:hAnsi="Times New Roman" w:cs="Times New Roman"/>
        </w:rPr>
        <w:t>DISPOZIŢII</w:t>
      </w:r>
      <w:proofErr w:type="spellEnd"/>
      <w:r w:rsidRPr="003C489A">
        <w:rPr>
          <w:rFonts w:ascii="Times New Roman" w:hAnsi="Times New Roman" w:cs="Times New Roman"/>
        </w:rPr>
        <w:t xml:space="preserve"> GENERALE, TEMEIUL LEGAL ȘI OBIECTIVELE REGULAMENTULUI</w:t>
      </w:r>
    </w:p>
    <w:p w14:paraId="611EE0EE" w14:textId="117790B5"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CAPITOLUL II – ATRIBUȚIILE ȘI SFERA DE COMPETENȚĂ ALE </w:t>
      </w:r>
      <w:proofErr w:type="spellStart"/>
      <w:r w:rsidR="007B7DC3">
        <w:rPr>
          <w:rFonts w:ascii="Times New Roman" w:hAnsi="Times New Roman" w:cs="Times New Roman"/>
        </w:rPr>
        <w:t>C.L.A.I</w:t>
      </w:r>
      <w:proofErr w:type="spellEnd"/>
      <w:r w:rsidRPr="003C489A">
        <w:rPr>
          <w:rFonts w:ascii="Times New Roman" w:hAnsi="Times New Roman" w:cs="Times New Roman"/>
        </w:rPr>
        <w:t>. LA NIVEL JUDEȚEAN</w:t>
      </w:r>
    </w:p>
    <w:p w14:paraId="78A7E1D3" w14:textId="4EA1F982"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CAPITOLUL III – COMPONENȚA, STRUCTURA ȘI ROLUL MEMBRILOR </w:t>
      </w:r>
      <w:proofErr w:type="spellStart"/>
      <w:r w:rsidR="007B7DC3">
        <w:rPr>
          <w:rFonts w:ascii="Times New Roman" w:hAnsi="Times New Roman" w:cs="Times New Roman"/>
        </w:rPr>
        <w:t>C.L.A.I</w:t>
      </w:r>
      <w:proofErr w:type="spellEnd"/>
      <w:r w:rsidRPr="003C489A">
        <w:rPr>
          <w:rFonts w:ascii="Times New Roman" w:hAnsi="Times New Roman" w:cs="Times New Roman"/>
        </w:rPr>
        <w:t>.</w:t>
      </w:r>
    </w:p>
    <w:p w14:paraId="5B8F53E9"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IV – DEPUNEREA, VERIFICAREA PRELIMINARĂ ȘI FLUXUL PROCEDURAL AL DOCUMENTAȚIEI</w:t>
      </w:r>
    </w:p>
    <w:p w14:paraId="24930004"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V – PRINCIPIILE DE FUNCȚIONARE A COMISIEI ȘI DESFĂȘURAREA ȘEDINȚELOR DE AVIZARE</w:t>
      </w:r>
    </w:p>
    <w:p w14:paraId="36746249"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VI – EMITEREA AVIZULUI UNIC INTEGRAT ȘI REGIMUL AVIZĂRII TACITE</w:t>
      </w:r>
    </w:p>
    <w:p w14:paraId="29EB5347"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VII – EVIDENȚA, TRASABILITATEA, ARHIVAREA ȘI DIGITALIZAREA ACTIVITĂȚII</w:t>
      </w:r>
    </w:p>
    <w:p w14:paraId="43E68C95"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CAPITOLUL VIII – </w:t>
      </w:r>
      <w:proofErr w:type="spellStart"/>
      <w:r w:rsidRPr="003C489A">
        <w:rPr>
          <w:rFonts w:ascii="Times New Roman" w:hAnsi="Times New Roman" w:cs="Times New Roman"/>
        </w:rPr>
        <w:t>DESFĂŞURAREA</w:t>
      </w:r>
      <w:proofErr w:type="spellEnd"/>
      <w:r w:rsidRPr="003C489A">
        <w:rPr>
          <w:rFonts w:ascii="Times New Roman" w:hAnsi="Times New Roman" w:cs="Times New Roman"/>
        </w:rPr>
        <w:t xml:space="preserve"> COOPERĂRII INSTITUȚIONALE ȘI PROTOCOALELE DE COLABORARE</w:t>
      </w:r>
    </w:p>
    <w:p w14:paraId="7EABF609"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IX – DISPOZIȚII PRIVIND INTEGRITATEA, IMPARȚIALITATEA ȘI REGIMUL TAXELOR</w:t>
      </w:r>
    </w:p>
    <w:p w14:paraId="260AA32B" w14:textId="77777777" w:rsidR="003C489A" w:rsidRPr="003C489A" w:rsidRDefault="003C489A" w:rsidP="003C489A">
      <w:pPr>
        <w:widowControl w:val="0"/>
        <w:numPr>
          <w:ilvl w:val="0"/>
          <w:numId w:val="1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CAPITOLUL X – DISPOZIȚII TRANZITORII ȘI FINALE</w:t>
      </w:r>
    </w:p>
    <w:p w14:paraId="012271AE"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0BA74A89" w14:textId="77777777" w:rsidR="004003C1" w:rsidRPr="003C489A" w:rsidRDefault="004003C1">
      <w:pPr>
        <w:rPr>
          <w:rFonts w:ascii="Times New Roman" w:hAnsi="Times New Roman" w:cs="Times New Roman"/>
        </w:rPr>
      </w:pPr>
    </w:p>
    <w:p w14:paraId="44053EA0" w14:textId="77777777" w:rsidR="004003C1" w:rsidRPr="003C489A" w:rsidRDefault="004003C1">
      <w:pPr>
        <w:rPr>
          <w:rFonts w:ascii="Times New Roman" w:hAnsi="Times New Roman" w:cs="Times New Roman"/>
        </w:rPr>
      </w:pPr>
    </w:p>
    <w:p w14:paraId="79325A1B" w14:textId="77777777" w:rsidR="004003C1" w:rsidRPr="003C489A" w:rsidRDefault="004003C1">
      <w:pPr>
        <w:rPr>
          <w:rFonts w:ascii="Times New Roman" w:hAnsi="Times New Roman" w:cs="Times New Roman"/>
        </w:rPr>
      </w:pPr>
    </w:p>
    <w:p w14:paraId="6FDC6F0C" w14:textId="77777777" w:rsidR="004003C1" w:rsidRPr="003C489A" w:rsidRDefault="004003C1">
      <w:pPr>
        <w:rPr>
          <w:rFonts w:ascii="Times New Roman" w:hAnsi="Times New Roman" w:cs="Times New Roman"/>
        </w:rPr>
      </w:pPr>
    </w:p>
    <w:p w14:paraId="007DFAEE" w14:textId="77777777" w:rsidR="004003C1" w:rsidRPr="003C489A" w:rsidRDefault="004003C1">
      <w:pPr>
        <w:rPr>
          <w:rFonts w:ascii="Times New Roman" w:hAnsi="Times New Roman" w:cs="Times New Roman"/>
        </w:rPr>
      </w:pPr>
    </w:p>
    <w:p w14:paraId="12626F01" w14:textId="77777777" w:rsidR="004003C1" w:rsidRPr="003C489A" w:rsidRDefault="004003C1">
      <w:pPr>
        <w:rPr>
          <w:rFonts w:ascii="Times New Roman" w:hAnsi="Times New Roman" w:cs="Times New Roman"/>
        </w:rPr>
      </w:pPr>
    </w:p>
    <w:p w14:paraId="445DF95D" w14:textId="77777777" w:rsidR="004003C1" w:rsidRPr="003C489A" w:rsidRDefault="004003C1">
      <w:pPr>
        <w:rPr>
          <w:rFonts w:ascii="Times New Roman" w:hAnsi="Times New Roman" w:cs="Times New Roman"/>
        </w:rPr>
      </w:pPr>
    </w:p>
    <w:p w14:paraId="41762744" w14:textId="77777777" w:rsidR="004003C1" w:rsidRDefault="004003C1">
      <w:pPr>
        <w:rPr>
          <w:rFonts w:ascii="Times New Roman" w:hAnsi="Times New Roman" w:cs="Times New Roman"/>
        </w:rPr>
      </w:pPr>
    </w:p>
    <w:p w14:paraId="634740B6" w14:textId="77777777" w:rsidR="003C489A" w:rsidRDefault="003C489A">
      <w:pPr>
        <w:rPr>
          <w:rFonts w:ascii="Times New Roman" w:hAnsi="Times New Roman" w:cs="Times New Roman"/>
        </w:rPr>
      </w:pPr>
    </w:p>
    <w:p w14:paraId="3A734CF8" w14:textId="77777777" w:rsidR="003C489A" w:rsidRDefault="003C489A">
      <w:pPr>
        <w:rPr>
          <w:rFonts w:ascii="Times New Roman" w:hAnsi="Times New Roman" w:cs="Times New Roman"/>
        </w:rPr>
      </w:pPr>
    </w:p>
    <w:p w14:paraId="20CC615C" w14:textId="77777777" w:rsidR="003C489A" w:rsidRDefault="003C489A">
      <w:pPr>
        <w:rPr>
          <w:rFonts w:ascii="Times New Roman" w:hAnsi="Times New Roman" w:cs="Times New Roman"/>
        </w:rPr>
      </w:pPr>
    </w:p>
    <w:p w14:paraId="687BD97F" w14:textId="77777777" w:rsidR="003C489A" w:rsidRDefault="003C489A">
      <w:pPr>
        <w:rPr>
          <w:rFonts w:ascii="Times New Roman" w:hAnsi="Times New Roman" w:cs="Times New Roman"/>
        </w:rPr>
      </w:pPr>
    </w:p>
    <w:p w14:paraId="136286AE" w14:textId="77777777" w:rsidR="003C489A" w:rsidRDefault="003C489A">
      <w:pPr>
        <w:rPr>
          <w:rFonts w:ascii="Times New Roman" w:hAnsi="Times New Roman" w:cs="Times New Roman"/>
        </w:rPr>
      </w:pPr>
    </w:p>
    <w:p w14:paraId="2C26305D" w14:textId="77777777" w:rsidR="003C489A" w:rsidRDefault="003C489A">
      <w:pPr>
        <w:rPr>
          <w:rFonts w:ascii="Times New Roman" w:hAnsi="Times New Roman" w:cs="Times New Roman"/>
        </w:rPr>
      </w:pPr>
    </w:p>
    <w:p w14:paraId="196C3D70" w14:textId="77777777" w:rsidR="003C489A" w:rsidRDefault="003C489A">
      <w:pPr>
        <w:rPr>
          <w:rFonts w:ascii="Times New Roman" w:hAnsi="Times New Roman" w:cs="Times New Roman"/>
        </w:rPr>
      </w:pPr>
    </w:p>
    <w:p w14:paraId="385580FF" w14:textId="77777777" w:rsidR="003C489A" w:rsidRDefault="003C489A">
      <w:pPr>
        <w:rPr>
          <w:rFonts w:ascii="Times New Roman" w:hAnsi="Times New Roman" w:cs="Times New Roman"/>
        </w:rPr>
      </w:pPr>
    </w:p>
    <w:p w14:paraId="6D1799B2" w14:textId="77777777" w:rsidR="003C489A" w:rsidRDefault="003C489A">
      <w:pPr>
        <w:rPr>
          <w:rFonts w:ascii="Times New Roman" w:hAnsi="Times New Roman" w:cs="Times New Roman"/>
        </w:rPr>
      </w:pPr>
    </w:p>
    <w:p w14:paraId="2853A118" w14:textId="77777777" w:rsidR="003C489A" w:rsidRPr="003C489A" w:rsidRDefault="003C489A">
      <w:pPr>
        <w:rPr>
          <w:rFonts w:ascii="Times New Roman" w:hAnsi="Times New Roman" w:cs="Times New Roman"/>
        </w:rPr>
      </w:pPr>
    </w:p>
    <w:p w14:paraId="16837312" w14:textId="77777777" w:rsidR="004003C1" w:rsidRPr="003C489A" w:rsidRDefault="004003C1">
      <w:pPr>
        <w:rPr>
          <w:rFonts w:ascii="Times New Roman" w:hAnsi="Times New Roman" w:cs="Times New Roman"/>
        </w:rPr>
      </w:pPr>
    </w:p>
    <w:p w14:paraId="4CEC1EDC" w14:textId="77777777" w:rsidR="004003C1" w:rsidRPr="003C489A" w:rsidRDefault="004003C1">
      <w:pPr>
        <w:rPr>
          <w:rFonts w:ascii="Times New Roman" w:hAnsi="Times New Roman" w:cs="Times New Roman"/>
          <w:b/>
          <w:bCs/>
        </w:rPr>
      </w:pPr>
    </w:p>
    <w:p w14:paraId="7EA4DB35"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 xml:space="preserve">CAPITOLUL I – </w:t>
      </w:r>
      <w:proofErr w:type="spellStart"/>
      <w:r w:rsidRPr="003C489A">
        <w:rPr>
          <w:rFonts w:ascii="Times New Roman" w:hAnsi="Times New Roman" w:cs="Times New Roman"/>
          <w:b/>
          <w:bCs/>
        </w:rPr>
        <w:t>DISPOZIŢII</w:t>
      </w:r>
      <w:proofErr w:type="spellEnd"/>
      <w:r w:rsidRPr="003C489A">
        <w:rPr>
          <w:rFonts w:ascii="Times New Roman" w:hAnsi="Times New Roman" w:cs="Times New Roman"/>
          <w:b/>
          <w:bCs/>
        </w:rPr>
        <w:t xml:space="preserve"> GENERALE, TEMEIUL LEGAL ȘI OBIECTIVELE REGULAMENTULUI</w:t>
      </w:r>
    </w:p>
    <w:p w14:paraId="157A88B4"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 – Temeiul legal și obiectul regulamentului</w:t>
      </w:r>
    </w:p>
    <w:p w14:paraId="18DB0C07" w14:textId="5230CBE0"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Prezentul Regulament de organizare și funcționare (denumit în continuare „Regulament”) stabilește cadrul juridic, procedural și administrativ privind organizarea, componența, atribuțiile, fluxul decizional și modul de funcționare a Comisiei </w:t>
      </w:r>
      <w:r w:rsidR="007B7DC3">
        <w:rPr>
          <w:rFonts w:ascii="Times New Roman" w:hAnsi="Times New Roman" w:cs="Times New Roman"/>
        </w:rPr>
        <w:t>locale</w:t>
      </w:r>
      <w:r w:rsidRPr="003C489A">
        <w:rPr>
          <w:rFonts w:ascii="Times New Roman" w:hAnsi="Times New Roman" w:cs="Times New Roman"/>
        </w:rPr>
        <w:t xml:space="preserve"> de avizare integrată a documentațiilor de amenajare a teritoriului și a documentațiilor de urbanism la nivelul Județului Harghita (denumită în continuare „</w:t>
      </w:r>
      <w:proofErr w:type="spellStart"/>
      <w:r w:rsidR="007B7DC3">
        <w:rPr>
          <w:rFonts w:ascii="Times New Roman" w:hAnsi="Times New Roman" w:cs="Times New Roman"/>
        </w:rPr>
        <w:t>C.L.A.I</w:t>
      </w:r>
      <w:proofErr w:type="spellEnd"/>
      <w:r w:rsidRPr="003C489A">
        <w:rPr>
          <w:rFonts w:ascii="Times New Roman" w:hAnsi="Times New Roman" w:cs="Times New Roman"/>
        </w:rPr>
        <w:t>.”).</w:t>
      </w:r>
    </w:p>
    <w:p w14:paraId="26692995"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Regulamentul este elaborat în aplicarea strictă a prevederilor art. 86 alin. (1) lit. b), art. 87, art. 91, art. 92, art. 93 și art. 576 alin. (2) din Legea nr. 169/2026 privind Codul amenajării teritoriului, urbanismului și construcțiilor (denumit în continuare „Codul” sau „</w:t>
      </w:r>
      <w:proofErr w:type="spellStart"/>
      <w:r w:rsidRPr="003C489A">
        <w:rPr>
          <w:rFonts w:ascii="Times New Roman" w:hAnsi="Times New Roman" w:cs="Times New Roman"/>
        </w:rPr>
        <w:t>CATUC</w:t>
      </w:r>
      <w:proofErr w:type="spellEnd"/>
      <w:r w:rsidRPr="003C489A">
        <w:rPr>
          <w:rFonts w:ascii="Times New Roman" w:hAnsi="Times New Roman" w:cs="Times New Roman"/>
        </w:rPr>
        <w:t>”), precum și a legislației privind administrația publică locală, transparența decizională, documentul electronic și semnătura electronică calificată.</w:t>
      </w:r>
    </w:p>
    <w:p w14:paraId="2B6D0615" w14:textId="64BCD239"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 xml:space="preserve">(3) În exercitarea activității sale, </w:t>
      </w:r>
      <w:proofErr w:type="spellStart"/>
      <w:r w:rsidR="007B7DC3">
        <w:rPr>
          <w:rFonts w:ascii="Times New Roman" w:hAnsi="Times New Roman" w:cs="Times New Roman"/>
        </w:rPr>
        <w:t>C.L.A.I</w:t>
      </w:r>
      <w:proofErr w:type="spellEnd"/>
      <w:r w:rsidRPr="003C489A">
        <w:rPr>
          <w:rFonts w:ascii="Times New Roman" w:hAnsi="Times New Roman" w:cs="Times New Roman"/>
        </w:rPr>
        <w:t>. asigură un proces unitar, coordonat, digitalizat și transparent de analiză și avizare integrată a documentațiilor de amenajare a teritoriului și de urbanism, fiind interzisă solicitarea de avize sau acorduri paralele ori neprevăzute de lege, cu excepția procedurii de evaluare strategică de mediu și a avizării de către instituțiile din Sistemul Național de Apărare, Ordine Publică și Securitate Națională (</w:t>
      </w:r>
      <w:proofErr w:type="spellStart"/>
      <w:r w:rsidRPr="003C489A">
        <w:rPr>
          <w:rFonts w:ascii="Times New Roman" w:hAnsi="Times New Roman" w:cs="Times New Roman"/>
        </w:rPr>
        <w:t>SNAOPSN</w:t>
      </w:r>
      <w:proofErr w:type="spellEnd"/>
      <w:r w:rsidRPr="003C489A">
        <w:rPr>
          <w:rFonts w:ascii="Times New Roman" w:hAnsi="Times New Roman" w:cs="Times New Roman"/>
        </w:rPr>
        <w:t>).</w:t>
      </w:r>
    </w:p>
    <w:p w14:paraId="108F1C03"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2 – Scopul și obiectivele Comisiei</w:t>
      </w:r>
    </w:p>
    <w:p w14:paraId="5D326466" w14:textId="512027F2"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În exercitarea atribuțiilor sale, </w:t>
      </w:r>
      <w:proofErr w:type="spellStart"/>
      <w:r w:rsidR="007B7DC3">
        <w:rPr>
          <w:rFonts w:ascii="Times New Roman" w:hAnsi="Times New Roman" w:cs="Times New Roman"/>
        </w:rPr>
        <w:t>C.L.A.I</w:t>
      </w:r>
      <w:proofErr w:type="spellEnd"/>
      <w:r w:rsidRPr="003C489A">
        <w:rPr>
          <w:rFonts w:ascii="Times New Roman" w:hAnsi="Times New Roman" w:cs="Times New Roman"/>
        </w:rPr>
        <w:t>. urmărește realizarea următoarelor obiective majore:</w:t>
      </w:r>
    </w:p>
    <w:p w14:paraId="71427791"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 asigurarea unei analize integrate, unitare și interdisciplinare a documentațiilor supuse examinării;</w:t>
      </w:r>
    </w:p>
    <w:p w14:paraId="1DF1DFB4"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b) eficientizarea colaborării dintre structurile de specialitate ale administrației publice județene, instituțiile publice și operatorii de utilități competenți;</w:t>
      </w:r>
    </w:p>
    <w:p w14:paraId="631FB0C4"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 reducerea semnificativă a timpului necesar analizării documentațiilor și eliminarea birocrației excesive, în condițiile respectării termenelor și procedurilor prevăzute de lege;</w:t>
      </w:r>
    </w:p>
    <w:p w14:paraId="51CD27C5"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 identificarea și soluționarea, într-o manieră coordonată, a eventualelor neconformități, aspecte tehnice, administrative și juridice;</w:t>
      </w:r>
    </w:p>
    <w:p w14:paraId="467B7EDE"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e) asigurarea unui cadru transparent, predictibil și fundamentat pentru analiza solicitărilor, preîntâmpinând solicitările succesive și necorelate adresate beneficiarilor;</w:t>
      </w:r>
    </w:p>
    <w:p w14:paraId="0ABEDD5F" w14:textId="77777777" w:rsidR="003C489A" w:rsidRPr="003C489A" w:rsidRDefault="003C489A" w:rsidP="003C489A">
      <w:pPr>
        <w:widowControl w:val="0"/>
        <w:numPr>
          <w:ilvl w:val="0"/>
          <w:numId w:val="1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f) asigurarea trasabilității documentelor, a observațiilor și a soluțiilor formulate în cadrul procesului de analiză prin mijloace digitale moderne.</w:t>
      </w:r>
    </w:p>
    <w:p w14:paraId="573F4D5E" w14:textId="77777777" w:rsidR="003C489A" w:rsidRPr="003C489A" w:rsidRDefault="003C489A" w:rsidP="003C489A">
      <w:pPr>
        <w:pStyle w:val="Heading4"/>
        <w:rPr>
          <w:rFonts w:ascii="Times New Roman" w:hAnsi="Times New Roman" w:cs="Times New Roman"/>
          <w:b/>
          <w:bCs/>
        </w:rPr>
      </w:pPr>
      <w:r w:rsidRPr="003C489A">
        <w:rPr>
          <w:rFonts w:ascii="Times New Roman" w:hAnsi="Times New Roman" w:cs="Times New Roman"/>
          <w:b/>
          <w:bCs/>
        </w:rPr>
        <w:t>Art. 3 – Definiții aplicabile</w:t>
      </w:r>
    </w:p>
    <w:p w14:paraId="3287F068"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În înțelesul prezentului Regulament, termenii de specialitate sunt definiți conform Anexei nr. 1 din Cod:</w:t>
      </w:r>
    </w:p>
    <w:p w14:paraId="241E96C8" w14:textId="5038F030" w:rsidR="003C489A" w:rsidRPr="003C489A" w:rsidRDefault="003C489A" w:rsidP="003C489A">
      <w:pPr>
        <w:widowControl w:val="0"/>
        <w:numPr>
          <w:ilvl w:val="0"/>
          <w:numId w:val="16"/>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b/>
          <w:bCs/>
        </w:rPr>
        <w:t>Aviz integrat la nivel județean:</w:t>
      </w:r>
      <w:r w:rsidRPr="003C489A">
        <w:rPr>
          <w:rFonts w:ascii="Times New Roman" w:hAnsi="Times New Roman" w:cs="Times New Roman"/>
        </w:rPr>
        <w:t xml:space="preserve"> Aviz emis de către autoritatea competentă la nivel județean (Consiliul Județean Harghita), pe baza analizei și semnării de către fiecare membru al </w:t>
      </w:r>
      <w:proofErr w:type="spellStart"/>
      <w:r w:rsidR="007B7DC3">
        <w:rPr>
          <w:rFonts w:ascii="Times New Roman" w:hAnsi="Times New Roman" w:cs="Times New Roman"/>
        </w:rPr>
        <w:t>C.L.A.I</w:t>
      </w:r>
      <w:proofErr w:type="spellEnd"/>
      <w:r w:rsidRPr="003C489A">
        <w:rPr>
          <w:rFonts w:ascii="Times New Roman" w:hAnsi="Times New Roman" w:cs="Times New Roman"/>
        </w:rPr>
        <w:t>. În cadrul avizului integrat sunt preluate condițiile specifice formulate de fiecare membru al Comisiei, în baza analizei specifice domeniului.</w:t>
      </w:r>
    </w:p>
    <w:p w14:paraId="448B37B2" w14:textId="77777777" w:rsidR="003C489A" w:rsidRPr="003C489A" w:rsidRDefault="003C489A" w:rsidP="003C489A">
      <w:pPr>
        <w:widowControl w:val="0"/>
        <w:numPr>
          <w:ilvl w:val="0"/>
          <w:numId w:val="16"/>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b/>
          <w:bCs/>
        </w:rPr>
        <w:t>Documentații supuse avizării integrate:</w:t>
      </w:r>
      <w:r w:rsidRPr="003C489A">
        <w:rPr>
          <w:rFonts w:ascii="Times New Roman" w:hAnsi="Times New Roman" w:cs="Times New Roman"/>
        </w:rPr>
        <w:t xml:space="preserve"> Planul de amenajare a teritoriului județean (</w:t>
      </w:r>
      <w:proofErr w:type="spellStart"/>
      <w:r w:rsidRPr="003C489A">
        <w:rPr>
          <w:rFonts w:ascii="Times New Roman" w:hAnsi="Times New Roman" w:cs="Times New Roman"/>
        </w:rPr>
        <w:t>PATJ</w:t>
      </w:r>
      <w:proofErr w:type="spellEnd"/>
      <w:r w:rsidRPr="003C489A">
        <w:rPr>
          <w:rFonts w:ascii="Times New Roman" w:hAnsi="Times New Roman" w:cs="Times New Roman"/>
        </w:rPr>
        <w:t>), Planurile de amenajare a teritoriului zonal/intercomunitar (</w:t>
      </w:r>
      <w:proofErr w:type="spellStart"/>
      <w:r w:rsidRPr="003C489A">
        <w:rPr>
          <w:rFonts w:ascii="Times New Roman" w:hAnsi="Times New Roman" w:cs="Times New Roman"/>
        </w:rPr>
        <w:t>PATZ</w:t>
      </w:r>
      <w:proofErr w:type="spellEnd"/>
      <w:r w:rsidRPr="003C489A">
        <w:rPr>
          <w:rFonts w:ascii="Times New Roman" w:hAnsi="Times New Roman" w:cs="Times New Roman"/>
        </w:rPr>
        <w:t>/</w:t>
      </w:r>
      <w:proofErr w:type="spellStart"/>
      <w:r w:rsidRPr="003C489A">
        <w:rPr>
          <w:rFonts w:ascii="Times New Roman" w:hAnsi="Times New Roman" w:cs="Times New Roman"/>
        </w:rPr>
        <w:t>PATIC</w:t>
      </w:r>
      <w:proofErr w:type="spellEnd"/>
      <w:r w:rsidRPr="003C489A">
        <w:rPr>
          <w:rFonts w:ascii="Times New Roman" w:hAnsi="Times New Roman" w:cs="Times New Roman"/>
        </w:rPr>
        <w:t>), Planurile urbanistice generale (</w:t>
      </w:r>
      <w:proofErr w:type="spellStart"/>
      <w:r w:rsidRPr="003C489A">
        <w:rPr>
          <w:rFonts w:ascii="Times New Roman" w:hAnsi="Times New Roman" w:cs="Times New Roman"/>
        </w:rPr>
        <w:t>PUG</w:t>
      </w:r>
      <w:proofErr w:type="spellEnd"/>
      <w:r w:rsidRPr="003C489A">
        <w:rPr>
          <w:rFonts w:ascii="Times New Roman" w:hAnsi="Times New Roman" w:cs="Times New Roman"/>
        </w:rPr>
        <w:t>), Planurile urbanistice generale ale zonelor metropolitane (</w:t>
      </w:r>
      <w:proofErr w:type="spellStart"/>
      <w:r w:rsidRPr="003C489A">
        <w:rPr>
          <w:rFonts w:ascii="Times New Roman" w:hAnsi="Times New Roman" w:cs="Times New Roman"/>
        </w:rPr>
        <w:t>PUGZM</w:t>
      </w:r>
      <w:proofErr w:type="spellEnd"/>
      <w:r w:rsidRPr="003C489A">
        <w:rPr>
          <w:rFonts w:ascii="Times New Roman" w:hAnsi="Times New Roman" w:cs="Times New Roman"/>
        </w:rPr>
        <w:t xml:space="preserve">) și Planurile </w:t>
      </w:r>
      <w:r w:rsidRPr="003C489A">
        <w:rPr>
          <w:rFonts w:ascii="Times New Roman" w:hAnsi="Times New Roman" w:cs="Times New Roman"/>
        </w:rPr>
        <w:lastRenderedPageBreak/>
        <w:t>urbanistice zonale (</w:t>
      </w:r>
      <w:proofErr w:type="spellStart"/>
      <w:r w:rsidRPr="003C489A">
        <w:rPr>
          <w:rFonts w:ascii="Times New Roman" w:hAnsi="Times New Roman" w:cs="Times New Roman"/>
        </w:rPr>
        <w:t>PUZ</w:t>
      </w:r>
      <w:proofErr w:type="spellEnd"/>
      <w:r w:rsidRPr="003C489A">
        <w:rPr>
          <w:rFonts w:ascii="Times New Roman" w:hAnsi="Times New Roman" w:cs="Times New Roman"/>
        </w:rPr>
        <w:t>).</w:t>
      </w:r>
    </w:p>
    <w:p w14:paraId="2BE4749E" w14:textId="77777777" w:rsidR="003C489A" w:rsidRPr="003C489A" w:rsidRDefault="003C489A" w:rsidP="003C489A">
      <w:pPr>
        <w:widowControl w:val="0"/>
        <w:numPr>
          <w:ilvl w:val="0"/>
          <w:numId w:val="16"/>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b/>
          <w:bCs/>
        </w:rPr>
        <w:t>Platforma națională:</w:t>
      </w:r>
      <w:r w:rsidRPr="003C489A">
        <w:rPr>
          <w:rFonts w:ascii="Times New Roman" w:hAnsi="Times New Roman" w:cs="Times New Roman"/>
        </w:rPr>
        <w:t xml:space="preserve"> Platforma națională de planificare urbană și teritorială și de autorizare a construirii, parte a Observatorului Teritorial Național.</w:t>
      </w:r>
    </w:p>
    <w:p w14:paraId="765A99C7"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0CCA52F8" w14:textId="012DC13C"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 xml:space="preserve">CAPITOLUL II – ATRIBUȚIILE ȘI SFERA DE COMPETENȚĂ ALE </w:t>
      </w:r>
      <w:proofErr w:type="spellStart"/>
      <w:r w:rsidR="007B7DC3">
        <w:rPr>
          <w:rFonts w:ascii="Times New Roman" w:hAnsi="Times New Roman" w:cs="Times New Roman"/>
          <w:b/>
          <w:bCs/>
        </w:rPr>
        <w:t>C.L.A.I</w:t>
      </w:r>
      <w:proofErr w:type="spellEnd"/>
      <w:r w:rsidRPr="003C489A">
        <w:rPr>
          <w:rFonts w:ascii="Times New Roman" w:hAnsi="Times New Roman" w:cs="Times New Roman"/>
          <w:b/>
          <w:bCs/>
        </w:rPr>
        <w:t>. LA NIVEL JUDEȚEAN</w:t>
      </w:r>
    </w:p>
    <w:p w14:paraId="48DDA852"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4 – Sfera de competență teritorială și materială</w:t>
      </w:r>
    </w:p>
    <w:p w14:paraId="7A8F1C6A"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(1) Comisia analizează documentațiile și solicitările care intră în sfera sa de competență, potrivit legislației în vigoare. Competența Comisiei nu aduce atingere atribuțiilor și competențelor stabilite prin lege specială în sarcina altor autorități.</w:t>
      </w:r>
    </w:p>
    <w:p w14:paraId="5F420B69" w14:textId="3B8EC8EE"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(2) Potrivit art. 87 și art. 91 alin. (3) și (4) din Cod, </w:t>
      </w:r>
      <w:proofErr w:type="spellStart"/>
      <w:r w:rsidR="007B7DC3">
        <w:rPr>
          <w:rFonts w:ascii="Times New Roman" w:hAnsi="Times New Roman" w:cs="Times New Roman"/>
        </w:rPr>
        <w:t>C.L.A.I</w:t>
      </w:r>
      <w:proofErr w:type="spellEnd"/>
      <w:r w:rsidRPr="003C489A">
        <w:rPr>
          <w:rFonts w:ascii="Times New Roman" w:hAnsi="Times New Roman" w:cs="Times New Roman"/>
        </w:rPr>
        <w:t xml:space="preserve">. </w:t>
      </w:r>
      <w:r w:rsidR="00E4045E">
        <w:rPr>
          <w:rFonts w:ascii="Times New Roman" w:hAnsi="Times New Roman" w:cs="Times New Roman"/>
        </w:rPr>
        <w:t xml:space="preserve">nivel județean </w:t>
      </w:r>
      <w:r w:rsidRPr="003C489A">
        <w:rPr>
          <w:rFonts w:ascii="Times New Roman" w:hAnsi="Times New Roman" w:cs="Times New Roman"/>
        </w:rPr>
        <w:t>are următoarea sferă specifică de competență:</w:t>
      </w:r>
    </w:p>
    <w:p w14:paraId="03BCB38F" w14:textId="77777777" w:rsidR="003C489A" w:rsidRPr="003C489A" w:rsidRDefault="003C489A" w:rsidP="003C489A">
      <w:pPr>
        <w:widowControl w:val="0"/>
        <w:numPr>
          <w:ilvl w:val="0"/>
          <w:numId w:val="1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 Avizează la nivel local, concomitent cu Comisia Națională de avizare integrată: Planul de amenajare a teritoriului județean Harghita (</w:t>
      </w:r>
      <w:proofErr w:type="spellStart"/>
      <w:r w:rsidRPr="003C489A">
        <w:rPr>
          <w:rFonts w:ascii="Times New Roman" w:hAnsi="Times New Roman" w:cs="Times New Roman"/>
        </w:rPr>
        <w:t>PATJ</w:t>
      </w:r>
      <w:proofErr w:type="spellEnd"/>
      <w:r w:rsidRPr="003C489A">
        <w:rPr>
          <w:rFonts w:ascii="Times New Roman" w:hAnsi="Times New Roman" w:cs="Times New Roman"/>
        </w:rPr>
        <w:t>), Planurile de amenajare a teritoriului zonal/intercomunitar (</w:t>
      </w:r>
      <w:proofErr w:type="spellStart"/>
      <w:r w:rsidRPr="003C489A">
        <w:rPr>
          <w:rFonts w:ascii="Times New Roman" w:hAnsi="Times New Roman" w:cs="Times New Roman"/>
        </w:rPr>
        <w:t>PATZ</w:t>
      </w:r>
      <w:proofErr w:type="spellEnd"/>
      <w:r w:rsidRPr="003C489A">
        <w:rPr>
          <w:rFonts w:ascii="Times New Roman" w:hAnsi="Times New Roman" w:cs="Times New Roman"/>
        </w:rPr>
        <w:t>/</w:t>
      </w:r>
      <w:proofErr w:type="spellStart"/>
      <w:r w:rsidRPr="003C489A">
        <w:rPr>
          <w:rFonts w:ascii="Times New Roman" w:hAnsi="Times New Roman" w:cs="Times New Roman"/>
        </w:rPr>
        <w:t>PATIC</w:t>
      </w:r>
      <w:proofErr w:type="spellEnd"/>
      <w:r w:rsidRPr="003C489A">
        <w:rPr>
          <w:rFonts w:ascii="Times New Roman" w:hAnsi="Times New Roman" w:cs="Times New Roman"/>
        </w:rPr>
        <w:t>), Planurile urbanistice generale ale zonelor metropolitane (</w:t>
      </w:r>
      <w:proofErr w:type="spellStart"/>
      <w:r w:rsidRPr="003C489A">
        <w:rPr>
          <w:rFonts w:ascii="Times New Roman" w:hAnsi="Times New Roman" w:cs="Times New Roman"/>
        </w:rPr>
        <w:t>PUGZM</w:t>
      </w:r>
      <w:proofErr w:type="spellEnd"/>
      <w:r w:rsidRPr="003C489A">
        <w:rPr>
          <w:rFonts w:ascii="Times New Roman" w:hAnsi="Times New Roman" w:cs="Times New Roman"/>
        </w:rPr>
        <w:t>), Planurile urbanistice generale (</w:t>
      </w:r>
      <w:proofErr w:type="spellStart"/>
      <w:r w:rsidRPr="003C489A">
        <w:rPr>
          <w:rFonts w:ascii="Times New Roman" w:hAnsi="Times New Roman" w:cs="Times New Roman"/>
        </w:rPr>
        <w:t>PUG</w:t>
      </w:r>
      <w:proofErr w:type="spellEnd"/>
      <w:r w:rsidRPr="003C489A">
        <w:rPr>
          <w:rFonts w:ascii="Times New Roman" w:hAnsi="Times New Roman" w:cs="Times New Roman"/>
        </w:rPr>
        <w:t>) pentru municipii, orașe și comune din județ, precum și Planurile urbanistice zonale (</w:t>
      </w:r>
      <w:proofErr w:type="spellStart"/>
      <w:r w:rsidRPr="003C489A">
        <w:rPr>
          <w:rFonts w:ascii="Times New Roman" w:hAnsi="Times New Roman" w:cs="Times New Roman"/>
        </w:rPr>
        <w:t>PUZ</w:t>
      </w:r>
      <w:proofErr w:type="spellEnd"/>
      <w:r w:rsidRPr="003C489A">
        <w:rPr>
          <w:rFonts w:ascii="Times New Roman" w:hAnsi="Times New Roman" w:cs="Times New Roman"/>
        </w:rPr>
        <w:t>) pentru zone ce conțin monumente aflate în patrimoniul mondial UNESCO;</w:t>
      </w:r>
    </w:p>
    <w:p w14:paraId="79412473" w14:textId="77777777" w:rsidR="003C489A" w:rsidRPr="003C489A" w:rsidRDefault="003C489A" w:rsidP="003C489A">
      <w:pPr>
        <w:widowControl w:val="0"/>
        <w:numPr>
          <w:ilvl w:val="0"/>
          <w:numId w:val="1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b) Avizează direct și exclusiv Planurile urbanistice zonale (</w:t>
      </w:r>
      <w:proofErr w:type="spellStart"/>
      <w:r w:rsidRPr="003C489A">
        <w:rPr>
          <w:rFonts w:ascii="Times New Roman" w:hAnsi="Times New Roman" w:cs="Times New Roman"/>
        </w:rPr>
        <w:t>PUZ</w:t>
      </w:r>
      <w:proofErr w:type="spellEnd"/>
      <w:r w:rsidRPr="003C489A">
        <w:rPr>
          <w:rFonts w:ascii="Times New Roman" w:hAnsi="Times New Roman" w:cs="Times New Roman"/>
        </w:rPr>
        <w:t>) elaborate pe teritoriul administrativ al Județului Harghita, altele decât cele prevăzute la lit. a);</w:t>
      </w:r>
    </w:p>
    <w:p w14:paraId="5320561F" w14:textId="77777777" w:rsidR="003C489A" w:rsidRPr="003C489A" w:rsidRDefault="003C489A" w:rsidP="003C489A">
      <w:pPr>
        <w:widowControl w:val="0"/>
        <w:numPr>
          <w:ilvl w:val="0"/>
          <w:numId w:val="1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 Preia competența de avizare integrată a documentațiilor de urbanism (</w:t>
      </w:r>
      <w:proofErr w:type="spellStart"/>
      <w:r w:rsidRPr="003C489A">
        <w:rPr>
          <w:rFonts w:ascii="Times New Roman" w:hAnsi="Times New Roman" w:cs="Times New Roman"/>
        </w:rPr>
        <w:t>PUG</w:t>
      </w:r>
      <w:proofErr w:type="spellEnd"/>
      <w:r w:rsidRPr="003C489A">
        <w:rPr>
          <w:rFonts w:ascii="Times New Roman" w:hAnsi="Times New Roman" w:cs="Times New Roman"/>
        </w:rPr>
        <w:t xml:space="preserve">, </w:t>
      </w:r>
      <w:proofErr w:type="spellStart"/>
      <w:r w:rsidRPr="003C489A">
        <w:rPr>
          <w:rFonts w:ascii="Times New Roman" w:hAnsi="Times New Roman" w:cs="Times New Roman"/>
        </w:rPr>
        <w:t>PUZ</w:t>
      </w:r>
      <w:proofErr w:type="spellEnd"/>
      <w:r w:rsidRPr="003C489A">
        <w:rPr>
          <w:rFonts w:ascii="Times New Roman" w:hAnsi="Times New Roman" w:cs="Times New Roman"/>
        </w:rPr>
        <w:t>) elaborate la nivelul comunelor și orașelor din județul Harghita, cu excepția municipiilor și a unităților administrativ-teritoriale membre ale unor zone metropolitane legal constituite;</w:t>
      </w:r>
    </w:p>
    <w:p w14:paraId="1A94D754" w14:textId="77777777" w:rsidR="003C489A" w:rsidRPr="003C489A" w:rsidRDefault="003C489A" w:rsidP="003C489A">
      <w:pPr>
        <w:widowControl w:val="0"/>
        <w:numPr>
          <w:ilvl w:val="0"/>
          <w:numId w:val="1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d) Asigură avizarea integrată a documentațiilor elaborate pentru </w:t>
      </w:r>
      <w:proofErr w:type="spellStart"/>
      <w:r w:rsidRPr="003C489A">
        <w:rPr>
          <w:rFonts w:ascii="Times New Roman" w:hAnsi="Times New Roman" w:cs="Times New Roman"/>
        </w:rPr>
        <w:t>UAT</w:t>
      </w:r>
      <w:proofErr w:type="spellEnd"/>
      <w:r w:rsidRPr="003C489A">
        <w:rPr>
          <w:rFonts w:ascii="Times New Roman" w:hAnsi="Times New Roman" w:cs="Times New Roman"/>
        </w:rPr>
        <w:t>-urile care nu dețin structură de specialitate în domeniul amenajării teritoriului și urbanismului sau în situația ocupării funcției de arhitect-șef de către o persoană fără studii universitare sau postuniversitare de specialitate și care nu fac parte dintr-o asociație de dezvoltare intercomunitară sau consorțiu administrativ abilitat.</w:t>
      </w:r>
    </w:p>
    <w:p w14:paraId="5B1572DA" w14:textId="77777777" w:rsidR="003C489A" w:rsidRPr="003C489A" w:rsidRDefault="003C489A" w:rsidP="003C489A">
      <w:pPr>
        <w:pStyle w:val="Heading4"/>
        <w:rPr>
          <w:rFonts w:ascii="Times New Roman" w:hAnsi="Times New Roman" w:cs="Times New Roman"/>
          <w:b/>
          <w:bCs/>
        </w:rPr>
      </w:pPr>
      <w:r w:rsidRPr="003C489A">
        <w:rPr>
          <w:rFonts w:ascii="Times New Roman" w:hAnsi="Times New Roman" w:cs="Times New Roman"/>
          <w:b/>
          <w:bCs/>
        </w:rPr>
        <w:t>Art. 5 – Atribuțiile principale ale Comisiei și Secretariatului</w:t>
      </w:r>
    </w:p>
    <w:p w14:paraId="60E3FE05" w14:textId="34B84E9C" w:rsidR="003C489A" w:rsidRPr="003C489A" w:rsidRDefault="007B7DC3" w:rsidP="003C489A">
      <w:pPr>
        <w:pBdr>
          <w:top w:val="nil"/>
          <w:left w:val="nil"/>
          <w:bottom w:val="nil"/>
          <w:right w:val="nil"/>
          <w:between w:val="nil"/>
        </w:pBdr>
        <w:rPr>
          <w:rFonts w:ascii="Times New Roman" w:hAnsi="Times New Roman" w:cs="Times New Roman"/>
        </w:rPr>
      </w:pPr>
      <w:proofErr w:type="spellStart"/>
      <w:r>
        <w:rPr>
          <w:rFonts w:ascii="Times New Roman" w:hAnsi="Times New Roman" w:cs="Times New Roman"/>
        </w:rPr>
        <w:t>C.L.A.I</w:t>
      </w:r>
      <w:proofErr w:type="spellEnd"/>
      <w:r w:rsidR="003C489A" w:rsidRPr="003C489A">
        <w:rPr>
          <w:rFonts w:ascii="Times New Roman" w:hAnsi="Times New Roman" w:cs="Times New Roman"/>
        </w:rPr>
        <w:t>. îndeplinește următoarele atribuții generale și operaționale:</w:t>
      </w:r>
    </w:p>
    <w:p w14:paraId="2594E414"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 Recepționează, prin intermediul Secretariatului, în format electronic documentațiile depuse în vederea avizării integrate și verifică existența documentelor minime necesare;</w:t>
      </w:r>
    </w:p>
    <w:p w14:paraId="5BFE9A12"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b) Identifică avizele și acordurile care trebuie solicitate potrivit certificatului de urbanism;</w:t>
      </w:r>
    </w:p>
    <w:p w14:paraId="51699754"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 Analizează documentațiile în raport cu strategiile județene, reglementările legale și competențele sectoriale ale fiecărei instituții reprezentate;</w:t>
      </w:r>
    </w:p>
    <w:p w14:paraId="5ADF55D8"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 Identifică și formulează, o singură dată și în mod consolidat, toate condițiile specifice de avizare, clarificările tehnice sau modificările necesare, evitând solicitările fragmentate;</w:t>
      </w:r>
    </w:p>
    <w:p w14:paraId="44ED21A0"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e) Centralizează observațiile și comunică solicitantului eventualele cerințe de completare printr-un act unic;</w:t>
      </w:r>
    </w:p>
    <w:p w14:paraId="582FCF04"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f) Urmărește respectarea termenelor legale de emitere a punctelor de vedere și notifică membrii în caz de întârzieri;</w:t>
      </w:r>
    </w:p>
    <w:p w14:paraId="3D25A8C4"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g) Emite Avizul Unic Integrat de la nivel județean, fundamentat pe votul și procesul-verbal semnat de membri;</w:t>
      </w:r>
    </w:p>
    <w:p w14:paraId="68C838A6" w14:textId="77777777" w:rsidR="003C489A" w:rsidRPr="003C489A" w:rsidRDefault="003C489A" w:rsidP="003C489A">
      <w:pPr>
        <w:widowControl w:val="0"/>
        <w:numPr>
          <w:ilvl w:val="0"/>
          <w:numId w:val="18"/>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h) Asigură trasabilitatea, evidența electronică și încărcarea documentelor pe platformele digitale dedicate (inclusiv Platforma Națională).</w:t>
      </w:r>
    </w:p>
    <w:p w14:paraId="64322327"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lastRenderedPageBreak/>
        <w:t> </w:t>
      </w:r>
    </w:p>
    <w:p w14:paraId="727B69C1" w14:textId="0002C556"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 xml:space="preserve">CAPITOLUL III – COMPONENȚA, STRUCTURA ȘI ROLUL MEMBRILOR </w:t>
      </w:r>
      <w:proofErr w:type="spellStart"/>
      <w:r w:rsidR="007B7DC3">
        <w:rPr>
          <w:rFonts w:ascii="Times New Roman" w:hAnsi="Times New Roman" w:cs="Times New Roman"/>
          <w:b/>
          <w:bCs/>
        </w:rPr>
        <w:t>C.L.A.I</w:t>
      </w:r>
      <w:proofErr w:type="spellEnd"/>
      <w:r w:rsidRPr="003C489A">
        <w:rPr>
          <w:rFonts w:ascii="Times New Roman" w:hAnsi="Times New Roman" w:cs="Times New Roman"/>
          <w:b/>
          <w:bCs/>
        </w:rPr>
        <w:t>.</w:t>
      </w:r>
    </w:p>
    <w:p w14:paraId="0395021C" w14:textId="46A662EA"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 xml:space="preserve">Art. 6 – Componența instituțională a </w:t>
      </w:r>
      <w:proofErr w:type="spellStart"/>
      <w:r w:rsidR="007B7DC3">
        <w:rPr>
          <w:rFonts w:ascii="Times New Roman" w:hAnsi="Times New Roman" w:cs="Times New Roman"/>
          <w:b/>
          <w:bCs/>
        </w:rPr>
        <w:t>C.L.A.I</w:t>
      </w:r>
      <w:proofErr w:type="spellEnd"/>
      <w:r w:rsidRPr="003C489A">
        <w:rPr>
          <w:rFonts w:ascii="Times New Roman" w:hAnsi="Times New Roman" w:cs="Times New Roman"/>
          <w:b/>
          <w:bCs/>
        </w:rPr>
        <w:t>.</w:t>
      </w:r>
    </w:p>
    <w:p w14:paraId="067E9C5B" w14:textId="0A45B229"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În conformitate cu art. 91 alin. (1) și (2) din Cod, </w:t>
      </w:r>
      <w:proofErr w:type="spellStart"/>
      <w:r w:rsidR="007B7DC3">
        <w:rPr>
          <w:rFonts w:ascii="Times New Roman" w:hAnsi="Times New Roman" w:cs="Times New Roman"/>
        </w:rPr>
        <w:t>C.L.A.I</w:t>
      </w:r>
      <w:proofErr w:type="spellEnd"/>
      <w:r w:rsidRPr="003C489A">
        <w:rPr>
          <w:rFonts w:ascii="Times New Roman" w:hAnsi="Times New Roman" w:cs="Times New Roman"/>
        </w:rPr>
        <w:t xml:space="preserve">. </w:t>
      </w:r>
      <w:r w:rsidR="00E4045E">
        <w:rPr>
          <w:rFonts w:ascii="Times New Roman" w:hAnsi="Times New Roman" w:cs="Times New Roman"/>
        </w:rPr>
        <w:t xml:space="preserve">nivel județean </w:t>
      </w:r>
      <w:r w:rsidRPr="003C489A">
        <w:rPr>
          <w:rFonts w:ascii="Times New Roman" w:hAnsi="Times New Roman" w:cs="Times New Roman"/>
        </w:rPr>
        <w:t>Harghita este alcătuită din reprezentanți desemnați oficial ai următoarelor instituții, organisme și operatori:</w:t>
      </w:r>
    </w:p>
    <w:p w14:paraId="4240FAAB"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Consiliul Județean Harghita, prin Arhitectul-Șef al Județului – Președinte al Comisiei;</w:t>
      </w:r>
    </w:p>
    <w:p w14:paraId="51DD4105"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Secretariat – personal desemnat din cadrul structurii de specialitate a Consiliului Județean Harghita;</w:t>
      </w:r>
    </w:p>
    <w:p w14:paraId="301440EC"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Specialiști din cadrul aparatului de specialitate al Consiliului Județean Harghita, în funcție de natura documentației;</w:t>
      </w:r>
    </w:p>
    <w:p w14:paraId="140B6AFD"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Unitatea administrativ-teritorială inițiatoare a documentației (comună/oraș/zonă metropolitană), prin arhitectul-șef sau reprezentantul abilitat – participare obligatorie;</w:t>
      </w:r>
    </w:p>
    <w:p w14:paraId="151429CE"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Ministerul Transporturilor și Infrastructurii, prin unitățile aflate în subordine (ex. </w:t>
      </w:r>
      <w:proofErr w:type="spellStart"/>
      <w:r w:rsidRPr="003C489A">
        <w:rPr>
          <w:rFonts w:ascii="Times New Roman" w:hAnsi="Times New Roman" w:cs="Times New Roman"/>
        </w:rPr>
        <w:t>CNAIR</w:t>
      </w:r>
      <w:proofErr w:type="spellEnd"/>
      <w:r w:rsidRPr="003C489A">
        <w:rPr>
          <w:rFonts w:ascii="Times New Roman" w:hAnsi="Times New Roman" w:cs="Times New Roman"/>
        </w:rPr>
        <w:t>) sau Autoritatea Aeronautică Civilă Română (</w:t>
      </w:r>
      <w:proofErr w:type="spellStart"/>
      <w:r w:rsidRPr="003C489A">
        <w:rPr>
          <w:rFonts w:ascii="Times New Roman" w:hAnsi="Times New Roman" w:cs="Times New Roman"/>
        </w:rPr>
        <w:t>AACR</w:t>
      </w:r>
      <w:proofErr w:type="spellEnd"/>
      <w:r w:rsidRPr="003C489A">
        <w:rPr>
          <w:rFonts w:ascii="Times New Roman" w:hAnsi="Times New Roman" w:cs="Times New Roman"/>
        </w:rPr>
        <w:t>), după caz;</w:t>
      </w:r>
    </w:p>
    <w:p w14:paraId="419478A9"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Autoritatea Națională pentru Administrare și Reglementare în Comunicații (</w:t>
      </w:r>
      <w:proofErr w:type="spellStart"/>
      <w:r w:rsidRPr="003C489A">
        <w:rPr>
          <w:rFonts w:ascii="Times New Roman" w:hAnsi="Times New Roman" w:cs="Times New Roman"/>
        </w:rPr>
        <w:t>ANCOM</w:t>
      </w:r>
      <w:proofErr w:type="spellEnd"/>
      <w:r w:rsidRPr="003C489A">
        <w:rPr>
          <w:rFonts w:ascii="Times New Roman" w:hAnsi="Times New Roman" w:cs="Times New Roman"/>
        </w:rPr>
        <w:t>);</w:t>
      </w:r>
    </w:p>
    <w:p w14:paraId="77E5C767"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Agenția Națională pentru Arii Naturale Protejate (</w:t>
      </w:r>
      <w:proofErr w:type="spellStart"/>
      <w:r w:rsidRPr="003C489A">
        <w:rPr>
          <w:rFonts w:ascii="Times New Roman" w:hAnsi="Times New Roman" w:cs="Times New Roman"/>
        </w:rPr>
        <w:t>ANANP</w:t>
      </w:r>
      <w:proofErr w:type="spellEnd"/>
      <w:r w:rsidRPr="003C489A">
        <w:rPr>
          <w:rFonts w:ascii="Times New Roman" w:hAnsi="Times New Roman" w:cs="Times New Roman"/>
        </w:rPr>
        <w:t>) / Serviciul Teritorial Harghita;</w:t>
      </w:r>
    </w:p>
    <w:p w14:paraId="451FBCB8"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Direcția Silvică Harghita;</w:t>
      </w:r>
    </w:p>
    <w:p w14:paraId="6D97B3E3"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Direcția pentru Agricultură Județeană Harghita;</w:t>
      </w:r>
    </w:p>
    <w:p w14:paraId="6FDCEB85"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Filiala Teritorială de Îmbunătățiri Funciare (ANIF) Harghita;</w:t>
      </w:r>
    </w:p>
    <w:p w14:paraId="0944486D"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Administrația Națională „Apele Române”, prin structurile competente teritorial pe raza județului;</w:t>
      </w:r>
    </w:p>
    <w:p w14:paraId="1B9B41DC"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Inspectoratul pentru Situații de Urgență „Oltul” al Județului Harghita;</w:t>
      </w:r>
    </w:p>
    <w:p w14:paraId="2E3A5A9B"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Direcția Județeană de Învățământ Preuniversitar Harghita;</w:t>
      </w:r>
    </w:p>
    <w:p w14:paraId="0FB2C34E"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Direcția de Sănătate Publică Harghita;</w:t>
      </w:r>
    </w:p>
    <w:p w14:paraId="57FB3664"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Oficiul de Cadastru și Publicitate Imobiliară Harghita (</w:t>
      </w:r>
      <w:proofErr w:type="spellStart"/>
      <w:r w:rsidRPr="003C489A">
        <w:rPr>
          <w:rFonts w:ascii="Times New Roman" w:hAnsi="Times New Roman" w:cs="Times New Roman"/>
        </w:rPr>
        <w:t>OCPI</w:t>
      </w:r>
      <w:proofErr w:type="spellEnd"/>
      <w:r w:rsidRPr="003C489A">
        <w:rPr>
          <w:rFonts w:ascii="Times New Roman" w:hAnsi="Times New Roman" w:cs="Times New Roman"/>
        </w:rPr>
        <w:t>);</w:t>
      </w:r>
    </w:p>
    <w:p w14:paraId="5B6276DD"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Administratorii / Custozii ariilor naturale protejate incidente pe amplasamente;</w:t>
      </w:r>
    </w:p>
    <w:p w14:paraId="6B76E2A3"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Operatorul regional/local de alimentare cu apă și canalizare (ex. </w:t>
      </w:r>
      <w:proofErr w:type="spellStart"/>
      <w:r w:rsidRPr="003C489A">
        <w:rPr>
          <w:rFonts w:ascii="Times New Roman" w:hAnsi="Times New Roman" w:cs="Times New Roman"/>
        </w:rPr>
        <w:t>Harviz</w:t>
      </w:r>
      <w:proofErr w:type="spellEnd"/>
      <w:r w:rsidRPr="003C489A">
        <w:rPr>
          <w:rFonts w:ascii="Times New Roman" w:hAnsi="Times New Roman" w:cs="Times New Roman"/>
        </w:rPr>
        <w:t xml:space="preserve"> SA, etc.);</w:t>
      </w:r>
    </w:p>
    <w:p w14:paraId="4AE165B3"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Operatorii de distribuție a energiei electrice și a gazelor naturale;</w:t>
      </w:r>
    </w:p>
    <w:p w14:paraId="44075FD1" w14:textId="77777777" w:rsidR="003C489A" w:rsidRPr="003C489A" w:rsidRDefault="003C489A" w:rsidP="003C489A">
      <w:pPr>
        <w:widowControl w:val="0"/>
        <w:numPr>
          <w:ilvl w:val="0"/>
          <w:numId w:val="19"/>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Operatorii serviciilor publice de iluminat public și de salubritate.</w:t>
      </w:r>
    </w:p>
    <w:p w14:paraId="69F39BF5" w14:textId="78563094"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(2) Componența </w:t>
      </w:r>
      <w:proofErr w:type="spellStart"/>
      <w:r w:rsidR="007B7DC3">
        <w:rPr>
          <w:rFonts w:ascii="Times New Roman" w:hAnsi="Times New Roman" w:cs="Times New Roman"/>
        </w:rPr>
        <w:t>C.L.A.I</w:t>
      </w:r>
      <w:proofErr w:type="spellEnd"/>
      <w:r w:rsidRPr="003C489A">
        <w:rPr>
          <w:rFonts w:ascii="Times New Roman" w:hAnsi="Times New Roman" w:cs="Times New Roman"/>
        </w:rPr>
        <w:t>. se completează de drept, cu statut de invitați, cu reprezentanți ai instituțiilor interesate din Sistemul Național de Apărare, Ordine Publică și Securitate Națională (</w:t>
      </w:r>
      <w:proofErr w:type="spellStart"/>
      <w:r w:rsidRPr="003C489A">
        <w:rPr>
          <w:rFonts w:ascii="Times New Roman" w:hAnsi="Times New Roman" w:cs="Times New Roman"/>
        </w:rPr>
        <w:t>SNAOPSN</w:t>
      </w:r>
      <w:proofErr w:type="spellEnd"/>
      <w:r w:rsidRPr="003C489A">
        <w:rPr>
          <w:rFonts w:ascii="Times New Roman" w:hAnsi="Times New Roman" w:cs="Times New Roman"/>
        </w:rPr>
        <w:t>), în cazul documentațiilor ce prezintă incidență asupra acestora.</w:t>
      </w:r>
    </w:p>
    <w:p w14:paraId="41B2E756" w14:textId="1C3ECACB"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 xml:space="preserve">(3) Componența nominală a </w:t>
      </w:r>
      <w:proofErr w:type="spellStart"/>
      <w:r w:rsidR="007B7DC3">
        <w:rPr>
          <w:rFonts w:ascii="Times New Roman" w:hAnsi="Times New Roman" w:cs="Times New Roman"/>
        </w:rPr>
        <w:t>C.L.A.I</w:t>
      </w:r>
      <w:proofErr w:type="spellEnd"/>
      <w:r w:rsidRPr="003C489A">
        <w:rPr>
          <w:rFonts w:ascii="Times New Roman" w:hAnsi="Times New Roman" w:cs="Times New Roman"/>
        </w:rPr>
        <w:t>. se aprobă prin Dispoziție a Președintelui Consiliului Județean Harghita. Pentru fiecare categorie de aviz/acord se va desemna un reprezentant titular și un înlocuitor (supleant), în baza adreselor oficiale de nominalizare. Schimbarea reprezentantului se comunică obligatoriu în scris Consiliului Județean Harghita.</w:t>
      </w:r>
    </w:p>
    <w:p w14:paraId="0761A636"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7 – Președintele Comisiei</w:t>
      </w:r>
    </w:p>
    <w:p w14:paraId="48322289" w14:textId="64832B11"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Președintele </w:t>
      </w:r>
      <w:proofErr w:type="spellStart"/>
      <w:r w:rsidR="007B7DC3">
        <w:rPr>
          <w:rFonts w:ascii="Times New Roman" w:hAnsi="Times New Roman" w:cs="Times New Roman"/>
        </w:rPr>
        <w:t>C.L.A.I</w:t>
      </w:r>
      <w:proofErr w:type="spellEnd"/>
      <w:r w:rsidR="00E4045E">
        <w:rPr>
          <w:rFonts w:ascii="Times New Roman" w:hAnsi="Times New Roman" w:cs="Times New Roman"/>
        </w:rPr>
        <w:t xml:space="preserve"> </w:t>
      </w:r>
      <w:r w:rsidR="00E4045E" w:rsidRPr="00E4045E">
        <w:t xml:space="preserve"> </w:t>
      </w:r>
      <w:r w:rsidR="00E4045E" w:rsidRPr="00E4045E">
        <w:rPr>
          <w:rFonts w:ascii="Times New Roman" w:hAnsi="Times New Roman" w:cs="Times New Roman"/>
        </w:rPr>
        <w:t>nivel județean</w:t>
      </w:r>
      <w:r w:rsidRPr="003C489A">
        <w:rPr>
          <w:rFonts w:ascii="Times New Roman" w:hAnsi="Times New Roman" w:cs="Times New Roman"/>
        </w:rPr>
        <w:t xml:space="preserve"> (Arhitectul-Șef al Județului Harghita) îndeplinește următoarele roluri:</w:t>
      </w:r>
    </w:p>
    <w:p w14:paraId="4663AF18" w14:textId="77777777"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Coordonează întreaga activitate a comisiei;</w:t>
      </w:r>
    </w:p>
    <w:p w14:paraId="794116F0" w14:textId="44EB2545"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Convoacă și conduce ședințele </w:t>
      </w:r>
      <w:proofErr w:type="spellStart"/>
      <w:r w:rsidR="007B7DC3">
        <w:rPr>
          <w:rFonts w:ascii="Times New Roman" w:hAnsi="Times New Roman" w:cs="Times New Roman"/>
        </w:rPr>
        <w:t>C.L.A.I</w:t>
      </w:r>
      <w:proofErr w:type="spellEnd"/>
      <w:r w:rsidRPr="003C489A">
        <w:rPr>
          <w:rFonts w:ascii="Times New Roman" w:hAnsi="Times New Roman" w:cs="Times New Roman"/>
        </w:rPr>
        <w:t>.;</w:t>
      </w:r>
    </w:p>
    <w:p w14:paraId="5119F29E" w14:textId="77777777"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Stabilește și aprobă ordinea de zi;</w:t>
      </w:r>
    </w:p>
    <w:p w14:paraId="6B7D73EF" w14:textId="77777777"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Urmărește respectarea termenelor procedurale și de avizare;</w:t>
      </w:r>
    </w:p>
    <w:p w14:paraId="46D57E2D" w14:textId="77777777"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Asigură colaborarea și medierea tehnică dintre structura de specialitate a Consiliului Județean și emitenții de avize;</w:t>
      </w:r>
    </w:p>
    <w:p w14:paraId="075662FC" w14:textId="77777777" w:rsidR="003C489A" w:rsidRPr="003C489A" w:rsidRDefault="003C489A" w:rsidP="003C489A">
      <w:pPr>
        <w:widowControl w:val="0"/>
        <w:numPr>
          <w:ilvl w:val="0"/>
          <w:numId w:val="20"/>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Dispune măsurile administrative necesare desfășurării optime a activității.</w:t>
      </w:r>
    </w:p>
    <w:p w14:paraId="182020D6" w14:textId="77777777" w:rsidR="003C489A" w:rsidRPr="003C489A" w:rsidRDefault="003C489A" w:rsidP="003C489A">
      <w:pPr>
        <w:pStyle w:val="Heading4"/>
        <w:rPr>
          <w:rFonts w:ascii="Times New Roman" w:hAnsi="Times New Roman" w:cs="Times New Roman"/>
          <w:b/>
          <w:bCs/>
        </w:rPr>
      </w:pPr>
      <w:r w:rsidRPr="003C489A">
        <w:rPr>
          <w:rFonts w:ascii="Times New Roman" w:hAnsi="Times New Roman" w:cs="Times New Roman"/>
          <w:b/>
          <w:bCs/>
        </w:rPr>
        <w:lastRenderedPageBreak/>
        <w:t>Art. 8 – Secretariatul Tehnic al Comisiei</w:t>
      </w:r>
    </w:p>
    <w:p w14:paraId="23986991" w14:textId="37FA5871"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Secretariatul tehnic al </w:t>
      </w:r>
      <w:proofErr w:type="spellStart"/>
      <w:r w:rsidR="007B7DC3">
        <w:rPr>
          <w:rFonts w:ascii="Times New Roman" w:hAnsi="Times New Roman" w:cs="Times New Roman"/>
        </w:rPr>
        <w:t>C.L.A.I</w:t>
      </w:r>
      <w:proofErr w:type="spellEnd"/>
      <w:r w:rsidRPr="003C489A">
        <w:rPr>
          <w:rFonts w:ascii="Times New Roman" w:hAnsi="Times New Roman" w:cs="Times New Roman"/>
        </w:rPr>
        <w:t>. este asigurat în mod obligatoriu de personalul din cadrul structurii de specialitate în domeniul urbanismului din subordinea Arhitectului-Șef (art. 86 alin. 1 lit. b din Cod).</w:t>
      </w:r>
    </w:p>
    <w:p w14:paraId="29169F84"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Secretariatul are următoarele atribuții specifice:</w:t>
      </w:r>
    </w:p>
    <w:p w14:paraId="63F25B80"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Primește și înregistrează documentațiile depuse;</w:t>
      </w:r>
    </w:p>
    <w:p w14:paraId="63AD2174"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Efectuează verificarea administrativă preliminară (existența cererii, identificarea imobilului, a certificatului de urbanism, achitarea taxelor);</w:t>
      </w:r>
    </w:p>
    <w:p w14:paraId="03E944D3"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Întocmește și transmite documentațiile / solicitările către emitenții de avize;</w:t>
      </w:r>
    </w:p>
    <w:p w14:paraId="2701F26C"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Convoacă membrii prin mijloace electronice, comunicând ordinea de zi;</w:t>
      </w:r>
    </w:p>
    <w:p w14:paraId="10BDF3AD"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Centralizează avizele, condițiile specifice, acordurile și documentele aferente ședințelor;</w:t>
      </w:r>
    </w:p>
    <w:p w14:paraId="6239F08A"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Urmărește termenele legale și notifică membrii în caz de neîncadrare;</w:t>
      </w:r>
    </w:p>
    <w:p w14:paraId="63CDBCEA"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Întocmește procesele-verbale ale ședințelor și consemnează deciziile;</w:t>
      </w:r>
    </w:p>
    <w:p w14:paraId="66D55497"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Redactează actul unic de comunicare pentru solicitant și formulează Avizul Unic Integrat pentru semnare;</w:t>
      </w:r>
    </w:p>
    <w:p w14:paraId="211B212A" w14:textId="77777777" w:rsidR="003C489A" w:rsidRPr="003C489A" w:rsidRDefault="003C489A" w:rsidP="003C489A">
      <w:pPr>
        <w:widowControl w:val="0"/>
        <w:numPr>
          <w:ilvl w:val="0"/>
          <w:numId w:val="21"/>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Gestionează circuitul și arhivarea dosarelor (fizic și electronic).</w:t>
      </w:r>
    </w:p>
    <w:p w14:paraId="28D408D9"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69643656"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CAPITOLUL IV – DEPUNEREA, VERIFICAREA PRELIMINARĂ ȘI FLUXUL PROCEDURAL AL DOCUMENTAȚIEI</w:t>
      </w:r>
    </w:p>
    <w:p w14:paraId="44856259"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9 – Formatul, depunerea și cerințele tehnice</w:t>
      </w:r>
    </w:p>
    <w:p w14:paraId="4C1AD9C1"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(1) Solicitantul (inițiatorul/elaboratorul) depune documentația prin intermediul platformelor digitale reglementate. Documentele electronice vor fi obligatoriu semnate cu semnătură electronică calificată a specialiștilor elaboratori atestați conform legii.</w:t>
      </w:r>
    </w:p>
    <w:p w14:paraId="3D20B0C2"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Documentația se încarcă pe Platforma națională de planificare urbană și teritorială. Până la operaționalizarea completă a acesteia, se va utiliza platforma securizată a Consiliului Județean Harghita sau poșta electronică oficială.</w:t>
      </w:r>
    </w:p>
    <w:p w14:paraId="2A29CEAE" w14:textId="77777777"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 xml:space="preserve">(3) Piesele desenate (planșele) se redactează în format vectorial compatibil </w:t>
      </w:r>
      <w:proofErr w:type="spellStart"/>
      <w:r w:rsidRPr="003C489A">
        <w:rPr>
          <w:rFonts w:ascii="Times New Roman" w:hAnsi="Times New Roman" w:cs="Times New Roman"/>
        </w:rPr>
        <w:t>GIS</w:t>
      </w:r>
      <w:proofErr w:type="spellEnd"/>
      <w:r w:rsidRPr="003C489A">
        <w:rPr>
          <w:rFonts w:ascii="Times New Roman" w:hAnsi="Times New Roman" w:cs="Times New Roman"/>
        </w:rPr>
        <w:t>, strict în sistemul național de proiecție Stereografic 1970 (art. 11 și art. 13 din Cod).</w:t>
      </w:r>
    </w:p>
    <w:p w14:paraId="20EAB8A3"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10 – Verificarea documentației și fișa de circuit</w:t>
      </w:r>
    </w:p>
    <w:p w14:paraId="67BA0D5E"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(1) La primire, Secretariatul verifică existența cererii, a certificatului de urbanism, a pieselor scrise și desenate minime, și a dovezilor de achitare a tarifelor, acolo unde este cazul.</w:t>
      </w:r>
    </w:p>
    <w:p w14:paraId="679FCC47"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(2) Pentru fiecare documentație se întocmește o </w:t>
      </w:r>
      <w:r w:rsidRPr="003C489A">
        <w:rPr>
          <w:rFonts w:ascii="Times New Roman" w:hAnsi="Times New Roman" w:cs="Times New Roman"/>
          <w:b/>
          <w:bCs/>
        </w:rPr>
        <w:t>Fișă de circuit</w:t>
      </w:r>
      <w:r w:rsidRPr="003C489A">
        <w:rPr>
          <w:rFonts w:ascii="Times New Roman" w:hAnsi="Times New Roman" w:cs="Times New Roman"/>
        </w:rPr>
        <w:t xml:space="preserve"> (digitală sau fizică) care va cuprinde:</w:t>
      </w:r>
    </w:p>
    <w:p w14:paraId="786CA6AB" w14:textId="77777777" w:rsidR="003C489A" w:rsidRPr="003C489A" w:rsidRDefault="003C489A" w:rsidP="003C489A">
      <w:pPr>
        <w:widowControl w:val="0"/>
        <w:numPr>
          <w:ilvl w:val="0"/>
          <w:numId w:val="22"/>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Numărul de înregistrare, solicitantul, obiectul investiției, imobilul;</w:t>
      </w:r>
    </w:p>
    <w:p w14:paraId="7B42D704" w14:textId="77777777" w:rsidR="003C489A" w:rsidRPr="003C489A" w:rsidRDefault="003C489A" w:rsidP="003C489A">
      <w:pPr>
        <w:widowControl w:val="0"/>
        <w:numPr>
          <w:ilvl w:val="0"/>
          <w:numId w:val="22"/>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Certificatul de urbanism aferent și lista avizelor/acordurilor solicitate;</w:t>
      </w:r>
    </w:p>
    <w:p w14:paraId="4E3FC00B" w14:textId="77777777" w:rsidR="003C489A" w:rsidRPr="003C489A" w:rsidRDefault="003C489A" w:rsidP="003C489A">
      <w:pPr>
        <w:widowControl w:val="0"/>
        <w:numPr>
          <w:ilvl w:val="0"/>
          <w:numId w:val="22"/>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Data transmiterii către fiecare membru emitent și data primirii răspunsului;</w:t>
      </w:r>
    </w:p>
    <w:p w14:paraId="7EB74F1E" w14:textId="77777777" w:rsidR="003C489A" w:rsidRPr="003C489A" w:rsidRDefault="003C489A" w:rsidP="003C489A">
      <w:pPr>
        <w:widowControl w:val="0"/>
        <w:numPr>
          <w:ilvl w:val="0"/>
          <w:numId w:val="22"/>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Sinteza observațiilor și situația finală.</w:t>
      </w:r>
    </w:p>
    <w:p w14:paraId="59632C08" w14:textId="77777777" w:rsidR="003C489A" w:rsidRPr="003C489A" w:rsidRDefault="003C489A" w:rsidP="003C489A">
      <w:pPr>
        <w:pStyle w:val="Heading4"/>
        <w:rPr>
          <w:rFonts w:ascii="Times New Roman" w:hAnsi="Times New Roman" w:cs="Times New Roman"/>
          <w:b/>
          <w:bCs/>
        </w:rPr>
      </w:pPr>
      <w:r w:rsidRPr="003C489A">
        <w:rPr>
          <w:rFonts w:ascii="Times New Roman" w:hAnsi="Times New Roman" w:cs="Times New Roman"/>
          <w:b/>
          <w:bCs/>
        </w:rPr>
        <w:t>Art. 11 – Transmiterea condițiilor specifice și clarificărilor</w:t>
      </w:r>
    </w:p>
    <w:p w14:paraId="4C9D0BBE" w14:textId="4F06DEB3"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În termen de maximum </w:t>
      </w:r>
      <w:r w:rsidRPr="003C489A">
        <w:rPr>
          <w:rFonts w:ascii="Times New Roman" w:hAnsi="Times New Roman" w:cs="Times New Roman"/>
          <w:b/>
          <w:bCs/>
        </w:rPr>
        <w:t>60 de zile calendaristice</w:t>
      </w:r>
      <w:r w:rsidRPr="003C489A">
        <w:rPr>
          <w:rFonts w:ascii="Times New Roman" w:hAnsi="Times New Roman" w:cs="Times New Roman"/>
        </w:rPr>
        <w:t xml:space="preserve"> de la înregistrarea documentației, membrii </w:t>
      </w:r>
      <w:proofErr w:type="spellStart"/>
      <w:r w:rsidR="007B7DC3">
        <w:rPr>
          <w:rFonts w:ascii="Times New Roman" w:hAnsi="Times New Roman" w:cs="Times New Roman"/>
        </w:rPr>
        <w:t>C.L.A.I</w:t>
      </w:r>
      <w:proofErr w:type="spellEnd"/>
      <w:r w:rsidRPr="003C489A">
        <w:rPr>
          <w:rFonts w:ascii="Times New Roman" w:hAnsi="Times New Roman" w:cs="Times New Roman"/>
        </w:rPr>
        <w:t>. au obligația să analizeze documentația în limitele competențelor lor și să transmită condițiile specifice de avizare către secretariatul comisiei (art. 92 alin. 6).</w:t>
      </w:r>
    </w:p>
    <w:p w14:paraId="3FD853E3"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lastRenderedPageBreak/>
        <w:t xml:space="preserve">(2) Dacă documentația este incompletă sau necesită modificări tehnice, Secretariatul va transmite solicitantului, </w:t>
      </w:r>
      <w:r w:rsidRPr="003C489A">
        <w:rPr>
          <w:rFonts w:ascii="Times New Roman" w:hAnsi="Times New Roman" w:cs="Times New Roman"/>
          <w:b/>
          <w:bCs/>
        </w:rPr>
        <w:t>o singură dată</w:t>
      </w:r>
      <w:r w:rsidRPr="003C489A">
        <w:rPr>
          <w:rFonts w:ascii="Times New Roman" w:hAnsi="Times New Roman" w:cs="Times New Roman"/>
        </w:rPr>
        <w:t xml:space="preserve">, toate condițiile și clarificările formulate de membri, grupate într-un </w:t>
      </w:r>
      <w:r w:rsidRPr="003C489A">
        <w:rPr>
          <w:rFonts w:ascii="Times New Roman" w:hAnsi="Times New Roman" w:cs="Times New Roman"/>
          <w:b/>
          <w:bCs/>
        </w:rPr>
        <w:t>act de comunicare integrat</w:t>
      </w:r>
      <w:r w:rsidRPr="003C489A">
        <w:rPr>
          <w:rFonts w:ascii="Times New Roman" w:hAnsi="Times New Roman" w:cs="Times New Roman"/>
        </w:rPr>
        <w:t xml:space="preserve"> (art. 92 alin. 7).</w:t>
      </w:r>
    </w:p>
    <w:p w14:paraId="6916F977"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(3) În exercitarea analizei este </w:t>
      </w:r>
      <w:r w:rsidRPr="003C489A">
        <w:rPr>
          <w:rFonts w:ascii="Times New Roman" w:hAnsi="Times New Roman" w:cs="Times New Roman"/>
          <w:b/>
          <w:bCs/>
        </w:rPr>
        <w:t>strict interzisă</w:t>
      </w:r>
      <w:r w:rsidRPr="003C489A">
        <w:rPr>
          <w:rFonts w:ascii="Times New Roman" w:hAnsi="Times New Roman" w:cs="Times New Roman"/>
        </w:rPr>
        <w:t>:</w:t>
      </w:r>
    </w:p>
    <w:p w14:paraId="316D2771" w14:textId="1B58CC9C" w:rsidR="003C489A" w:rsidRPr="003C489A" w:rsidRDefault="003C489A" w:rsidP="003C489A">
      <w:pPr>
        <w:widowControl w:val="0"/>
        <w:numPr>
          <w:ilvl w:val="0"/>
          <w:numId w:val="23"/>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Condiționarea eliberării avizului de obținerea prealabilă a altor avize care nu fac obiectul </w:t>
      </w:r>
      <w:proofErr w:type="spellStart"/>
      <w:r w:rsidR="007B7DC3">
        <w:rPr>
          <w:rFonts w:ascii="Times New Roman" w:hAnsi="Times New Roman" w:cs="Times New Roman"/>
        </w:rPr>
        <w:t>C.L.A.I</w:t>
      </w:r>
      <w:proofErr w:type="spellEnd"/>
      <w:r w:rsidRPr="003C489A">
        <w:rPr>
          <w:rFonts w:ascii="Times New Roman" w:hAnsi="Times New Roman" w:cs="Times New Roman"/>
        </w:rPr>
        <w:t>.;</w:t>
      </w:r>
    </w:p>
    <w:p w14:paraId="438EF264" w14:textId="77777777" w:rsidR="003C489A" w:rsidRPr="003C489A" w:rsidRDefault="003C489A" w:rsidP="003C489A">
      <w:pPr>
        <w:widowControl w:val="0"/>
        <w:numPr>
          <w:ilvl w:val="0"/>
          <w:numId w:val="23"/>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Solicitarea de studii, documente sau condiții care excedează competențelor legale ale instituției sau conținutului-cadru legal (art. 86 și art. 89 din Cod).</w:t>
      </w:r>
    </w:p>
    <w:p w14:paraId="5DF5C616"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(4) Solicitantul are obligația de a depune documentația revizuită în termen de maximum </w:t>
      </w:r>
      <w:r w:rsidRPr="003C489A">
        <w:rPr>
          <w:rFonts w:ascii="Times New Roman" w:hAnsi="Times New Roman" w:cs="Times New Roman"/>
          <w:b/>
          <w:bCs/>
        </w:rPr>
        <w:t>6 luni</w:t>
      </w:r>
      <w:r w:rsidRPr="003C489A">
        <w:rPr>
          <w:rFonts w:ascii="Times New Roman" w:hAnsi="Times New Roman" w:cs="Times New Roman"/>
        </w:rPr>
        <w:t xml:space="preserve"> de la primirea actului de comunicare integrat.</w:t>
      </w:r>
    </w:p>
    <w:p w14:paraId="38BD1914"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4977DAFF"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CAPITOLUL V – PRINCIPIILE DE FUNCȚIONARE A COMISIEI ȘI DESFĂȘURAREA ȘEDINȚELOR DE AVIZARE</w:t>
      </w:r>
    </w:p>
    <w:p w14:paraId="16195476"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12 – Convocarea și desfășurarea ședințelor</w:t>
      </w:r>
    </w:p>
    <w:p w14:paraId="64C9F4F4" w14:textId="0E9686AD"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w:t>
      </w:r>
      <w:proofErr w:type="spellStart"/>
      <w:r w:rsidR="007B7DC3">
        <w:rPr>
          <w:rFonts w:ascii="Times New Roman" w:hAnsi="Times New Roman" w:cs="Times New Roman"/>
        </w:rPr>
        <w:t>C.L.A.I</w:t>
      </w:r>
      <w:proofErr w:type="spellEnd"/>
      <w:r w:rsidRPr="003C489A">
        <w:rPr>
          <w:rFonts w:ascii="Times New Roman" w:hAnsi="Times New Roman" w:cs="Times New Roman"/>
        </w:rPr>
        <w:t>. se întrunește ori de câte ori este necesar, lucrând în plen, în format fizic la sediul Consiliului Județean Harghita sau online, prin mijloace de comunicare la distanță.</w:t>
      </w:r>
    </w:p>
    <w:p w14:paraId="32C7166C"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Ședințele se convoacă cu cel puțin 5 zile lucrătoare înainte, cu transmiterea ordinii de zi către toți membrii.</w:t>
      </w:r>
    </w:p>
    <w:p w14:paraId="1AB408A6"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(3) La ședințele organizate pentru documentațiile unităților administrativ-teritoriale locale (</w:t>
      </w:r>
      <w:proofErr w:type="spellStart"/>
      <w:r w:rsidRPr="003C489A">
        <w:rPr>
          <w:rFonts w:ascii="Times New Roman" w:hAnsi="Times New Roman" w:cs="Times New Roman"/>
        </w:rPr>
        <w:t>PUG</w:t>
      </w:r>
      <w:proofErr w:type="spellEnd"/>
      <w:r w:rsidRPr="003C489A">
        <w:rPr>
          <w:rFonts w:ascii="Times New Roman" w:hAnsi="Times New Roman" w:cs="Times New Roman"/>
        </w:rPr>
        <w:t xml:space="preserve">-uri, </w:t>
      </w:r>
      <w:proofErr w:type="spellStart"/>
      <w:r w:rsidRPr="003C489A">
        <w:rPr>
          <w:rFonts w:ascii="Times New Roman" w:hAnsi="Times New Roman" w:cs="Times New Roman"/>
        </w:rPr>
        <w:t>PUZ</w:t>
      </w:r>
      <w:proofErr w:type="spellEnd"/>
      <w:r w:rsidRPr="003C489A">
        <w:rPr>
          <w:rFonts w:ascii="Times New Roman" w:hAnsi="Times New Roman" w:cs="Times New Roman"/>
        </w:rPr>
        <w:t>-uri comunale/orășenești) este obligatorie participarea reprezentantului autorității administrației publice locale inițiatoare.</w:t>
      </w:r>
    </w:p>
    <w:p w14:paraId="07BC92DD" w14:textId="77777777"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 xml:space="preserve">(4) </w:t>
      </w:r>
      <w:r w:rsidRPr="003C489A">
        <w:rPr>
          <w:rFonts w:ascii="Times New Roman" w:hAnsi="Times New Roman" w:cs="Times New Roman"/>
          <w:b/>
          <w:bCs/>
        </w:rPr>
        <w:t>Soluționarea divergențelor:</w:t>
      </w:r>
      <w:r w:rsidRPr="003C489A">
        <w:rPr>
          <w:rFonts w:ascii="Times New Roman" w:hAnsi="Times New Roman" w:cs="Times New Roman"/>
        </w:rPr>
        <w:t xml:space="preserve"> În situația unor divergențe tehnice majore între membrii avizatori, Secretariatul convoacă în termen de max. 5 zile lucrătoare o ședință (de regulă online), în care elaboratorul susține soluția, iar comisia are obligația armonizării condițiilor tehnice.</w:t>
      </w:r>
    </w:p>
    <w:p w14:paraId="685AD17E"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13 – Adoptarea deciziilor și procesul-verbal</w:t>
      </w:r>
    </w:p>
    <w:p w14:paraId="7F23CB3A" w14:textId="4506E06B"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Deciziile </w:t>
      </w:r>
      <w:proofErr w:type="spellStart"/>
      <w:r w:rsidR="007B7DC3">
        <w:rPr>
          <w:rFonts w:ascii="Times New Roman" w:hAnsi="Times New Roman" w:cs="Times New Roman"/>
        </w:rPr>
        <w:t>C.L.A.I</w:t>
      </w:r>
      <w:proofErr w:type="spellEnd"/>
      <w:r w:rsidRPr="003C489A">
        <w:rPr>
          <w:rFonts w:ascii="Times New Roman" w:hAnsi="Times New Roman" w:cs="Times New Roman"/>
        </w:rPr>
        <w:t>. se adoptă în plen. Pentru fiecare ședință se întocmește un proces-verbal detaliat care consemnează:</w:t>
      </w:r>
    </w:p>
    <w:p w14:paraId="1B3864F6" w14:textId="77777777" w:rsidR="003C489A" w:rsidRPr="003C489A" w:rsidRDefault="003C489A" w:rsidP="003C489A">
      <w:pPr>
        <w:widowControl w:val="0"/>
        <w:numPr>
          <w:ilvl w:val="0"/>
          <w:numId w:val="2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Data, locul, modul de desfășurare și membrii prezenți;</w:t>
      </w:r>
    </w:p>
    <w:p w14:paraId="5D85F2A1" w14:textId="77777777" w:rsidR="003C489A" w:rsidRPr="003C489A" w:rsidRDefault="003C489A" w:rsidP="003C489A">
      <w:pPr>
        <w:widowControl w:val="0"/>
        <w:numPr>
          <w:ilvl w:val="0"/>
          <w:numId w:val="2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Documentațiile analizate și concluziile;</w:t>
      </w:r>
    </w:p>
    <w:p w14:paraId="76B9EC57" w14:textId="77777777" w:rsidR="003C489A" w:rsidRPr="003C489A" w:rsidRDefault="003C489A" w:rsidP="003C489A">
      <w:pPr>
        <w:widowControl w:val="0"/>
        <w:numPr>
          <w:ilvl w:val="0"/>
          <w:numId w:val="2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Votul individual (favorabil, favorabil condiționat sau nefavorabil) și observațiile tehnice ale fiecărui membru;</w:t>
      </w:r>
    </w:p>
    <w:p w14:paraId="55ACCE59" w14:textId="77777777" w:rsidR="003C489A" w:rsidRPr="003C489A" w:rsidRDefault="003C489A" w:rsidP="003C489A">
      <w:pPr>
        <w:widowControl w:val="0"/>
        <w:numPr>
          <w:ilvl w:val="0"/>
          <w:numId w:val="24"/>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Eventualele opinii distincte și semnăturile electronice/olografe ale participanților.</w:t>
      </w:r>
    </w:p>
    <w:p w14:paraId="61751933"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Procesul-verbal devine fundamentul tehnic și anexa obligatorie a Avizului Unic Integrat.</w:t>
      </w:r>
    </w:p>
    <w:p w14:paraId="6454B6CE" w14:textId="215A4FED"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(3) </w:t>
      </w:r>
      <w:r w:rsidRPr="003C489A">
        <w:rPr>
          <w:rFonts w:ascii="Times New Roman" w:hAnsi="Times New Roman" w:cs="Times New Roman"/>
          <w:b/>
          <w:bCs/>
        </w:rPr>
        <w:t>Indemnizația de ședință:</w:t>
      </w:r>
      <w:r w:rsidRPr="003C489A">
        <w:rPr>
          <w:rFonts w:ascii="Times New Roman" w:hAnsi="Times New Roman" w:cs="Times New Roman"/>
        </w:rPr>
        <w:t xml:space="preserve"> Pentru activitatea prestată în plenul </w:t>
      </w:r>
      <w:proofErr w:type="spellStart"/>
      <w:r w:rsidR="007B7DC3">
        <w:rPr>
          <w:rFonts w:ascii="Times New Roman" w:hAnsi="Times New Roman" w:cs="Times New Roman"/>
        </w:rPr>
        <w:t>C.L.A.I</w:t>
      </w:r>
      <w:proofErr w:type="spellEnd"/>
      <w:r w:rsidRPr="003C489A">
        <w:rPr>
          <w:rFonts w:ascii="Times New Roman" w:hAnsi="Times New Roman" w:cs="Times New Roman"/>
        </w:rPr>
        <w:t>., membrii au dreptul la o indemnizație de ședință, stabilită prin hotărâre a Consiliului Județean Harghita.</w:t>
      </w:r>
    </w:p>
    <w:p w14:paraId="20F5F1A7"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16444DF7"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lastRenderedPageBreak/>
        <w:t>CAPITOLUL VI – EMITEREA AVIZULUI UNIC INTEGRAT ȘI REGIMUL AVIZĂRII TACITE</w:t>
      </w:r>
    </w:p>
    <w:p w14:paraId="556FBC58"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14 – Termenul și conținutul Avizului Unic Integrat</w:t>
      </w:r>
    </w:p>
    <w:p w14:paraId="3A995DFA"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Avizul Unic Integrat de la nivel județean se emite în termen de </w:t>
      </w:r>
      <w:r w:rsidRPr="003C489A">
        <w:rPr>
          <w:rFonts w:ascii="Times New Roman" w:hAnsi="Times New Roman" w:cs="Times New Roman"/>
          <w:b/>
          <w:bCs/>
        </w:rPr>
        <w:t>maximum 15 zile lucrătoare</w:t>
      </w:r>
      <w:r w:rsidRPr="003C489A">
        <w:rPr>
          <w:rFonts w:ascii="Times New Roman" w:hAnsi="Times New Roman" w:cs="Times New Roman"/>
        </w:rPr>
        <w:t xml:space="preserve"> de la data înregistrării documentației complete și conforme (documentația care a integrat toate condițiile specifice formulate inițial).</w:t>
      </w:r>
    </w:p>
    <w:p w14:paraId="28B709C7"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Avizul preia fidel condițiile specifice, se fundamentează pe procesul-verbal și se semnează de către Secretariat și Arhitectul-Șef al Județului.</w:t>
      </w:r>
    </w:p>
    <w:p w14:paraId="10FED57D"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(3) Avizul Unic Integrat va cuprinde obligatoriu:</w:t>
      </w:r>
    </w:p>
    <w:p w14:paraId="1B50C6BF" w14:textId="77777777" w:rsidR="003C489A" w:rsidRPr="003C489A" w:rsidRDefault="003C489A" w:rsidP="003C489A">
      <w:pPr>
        <w:widowControl w:val="0"/>
        <w:numPr>
          <w:ilvl w:val="0"/>
          <w:numId w:val="2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Datele de identificare ale inițiatorului, imobilului, documentației și elaboratorului;</w:t>
      </w:r>
    </w:p>
    <w:p w14:paraId="04E558EB" w14:textId="77777777" w:rsidR="003C489A" w:rsidRPr="003C489A" w:rsidRDefault="003C489A" w:rsidP="003C489A">
      <w:pPr>
        <w:widowControl w:val="0"/>
        <w:numPr>
          <w:ilvl w:val="0"/>
          <w:numId w:val="2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Sinteza listei de avize/acorduri obținute;</w:t>
      </w:r>
    </w:p>
    <w:p w14:paraId="6D90E671" w14:textId="77777777" w:rsidR="003C489A" w:rsidRPr="003C489A" w:rsidRDefault="003C489A" w:rsidP="003C489A">
      <w:pPr>
        <w:widowControl w:val="0"/>
        <w:numPr>
          <w:ilvl w:val="0"/>
          <w:numId w:val="2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Condițiile și obligațiile specifice obligatorii la aprobare și implementare;</w:t>
      </w:r>
    </w:p>
    <w:p w14:paraId="6AE56A4B" w14:textId="77777777" w:rsidR="003C489A" w:rsidRPr="003C489A" w:rsidRDefault="003C489A" w:rsidP="003C489A">
      <w:pPr>
        <w:widowControl w:val="0"/>
        <w:numPr>
          <w:ilvl w:val="0"/>
          <w:numId w:val="25"/>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Mențiunile privind avizele </w:t>
      </w:r>
      <w:proofErr w:type="spellStart"/>
      <w:r w:rsidRPr="003C489A">
        <w:rPr>
          <w:rFonts w:ascii="Times New Roman" w:hAnsi="Times New Roman" w:cs="Times New Roman"/>
        </w:rPr>
        <w:t>SNAOPSN</w:t>
      </w:r>
      <w:proofErr w:type="spellEnd"/>
      <w:r w:rsidRPr="003C489A">
        <w:rPr>
          <w:rFonts w:ascii="Times New Roman" w:hAnsi="Times New Roman" w:cs="Times New Roman"/>
        </w:rPr>
        <w:t xml:space="preserve"> (dacă e cazul) și actul administrativ de mediu.</w:t>
      </w:r>
    </w:p>
    <w:p w14:paraId="7E2BB927" w14:textId="77777777" w:rsidR="003C489A" w:rsidRPr="003C489A" w:rsidRDefault="003C489A" w:rsidP="003C489A">
      <w:pPr>
        <w:pStyle w:val="Heading4"/>
        <w:rPr>
          <w:rFonts w:ascii="Times New Roman" w:hAnsi="Times New Roman" w:cs="Times New Roman"/>
          <w:b/>
          <w:bCs/>
        </w:rPr>
      </w:pPr>
      <w:r w:rsidRPr="003C489A">
        <w:rPr>
          <w:rFonts w:ascii="Times New Roman" w:hAnsi="Times New Roman" w:cs="Times New Roman"/>
          <w:b/>
          <w:bCs/>
        </w:rPr>
        <w:t>Art. 15 – Regimul aprobării tacite și reconfirmarea avizelor</w:t>
      </w:r>
    </w:p>
    <w:p w14:paraId="6E6AFB63"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w:t>
      </w:r>
      <w:r w:rsidRPr="003C489A">
        <w:rPr>
          <w:rFonts w:ascii="Times New Roman" w:hAnsi="Times New Roman" w:cs="Times New Roman"/>
          <w:b/>
          <w:bCs/>
        </w:rPr>
        <w:t>Aprobarea tacită:</w:t>
      </w:r>
      <w:r w:rsidRPr="003C489A">
        <w:rPr>
          <w:rFonts w:ascii="Times New Roman" w:hAnsi="Times New Roman" w:cs="Times New Roman"/>
        </w:rPr>
        <w:t xml:space="preserve"> Participarea membrilor și transmiterea punctului de vedere în termenele legale (60 zile </w:t>
      </w:r>
      <w:proofErr w:type="spellStart"/>
      <w:r w:rsidRPr="003C489A">
        <w:rPr>
          <w:rFonts w:ascii="Times New Roman" w:hAnsi="Times New Roman" w:cs="Times New Roman"/>
        </w:rPr>
        <w:t>pt</w:t>
      </w:r>
      <w:proofErr w:type="spellEnd"/>
      <w:r w:rsidRPr="003C489A">
        <w:rPr>
          <w:rFonts w:ascii="Times New Roman" w:hAnsi="Times New Roman" w:cs="Times New Roman"/>
        </w:rPr>
        <w:t xml:space="preserve"> condiții, etc.) sunt obligatorii. Dacă entitățile avizatoare (care nu au trimis reprezentanți sau nu au răspuns) nu emit solicitări de clarificare ori avizele în termenele legale, documentația se consideră completă, iar </w:t>
      </w:r>
      <w:r w:rsidRPr="003C489A">
        <w:rPr>
          <w:rFonts w:ascii="Times New Roman" w:hAnsi="Times New Roman" w:cs="Times New Roman"/>
          <w:b/>
          <w:bCs/>
        </w:rPr>
        <w:t>avizele se consideră a fi acordate tacit</w:t>
      </w:r>
      <w:r w:rsidRPr="003C489A">
        <w:rPr>
          <w:rFonts w:ascii="Times New Roman" w:hAnsi="Times New Roman" w:cs="Times New Roman"/>
        </w:rPr>
        <w:t xml:space="preserve"> (art. 93 din Cod). Avizele emise după invocarea aprobării tacite de către beneficiar sunt lovite de nulitate și nu produc efecte juridice.</w:t>
      </w:r>
    </w:p>
    <w:p w14:paraId="193AE64D"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(2) </w:t>
      </w:r>
      <w:r w:rsidRPr="003C489A">
        <w:rPr>
          <w:rFonts w:ascii="Times New Roman" w:hAnsi="Times New Roman" w:cs="Times New Roman"/>
          <w:b/>
          <w:bCs/>
        </w:rPr>
        <w:t>Excepții stricte de la aprobarea tacită:</w:t>
      </w:r>
      <w:r w:rsidRPr="003C489A">
        <w:rPr>
          <w:rFonts w:ascii="Times New Roman" w:hAnsi="Times New Roman" w:cs="Times New Roman"/>
        </w:rPr>
        <w:t xml:space="preserve"> Procedura aprobării tacite NU se aplică sub nicio formă:</w:t>
      </w:r>
    </w:p>
    <w:p w14:paraId="03A1C9A7" w14:textId="77777777" w:rsidR="003C489A" w:rsidRPr="003C489A" w:rsidRDefault="003C489A" w:rsidP="003C489A">
      <w:pPr>
        <w:widowControl w:val="0"/>
        <w:numPr>
          <w:ilvl w:val="0"/>
          <w:numId w:val="26"/>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Instituțiilor din </w:t>
      </w:r>
      <w:proofErr w:type="spellStart"/>
      <w:r w:rsidRPr="003C489A">
        <w:rPr>
          <w:rFonts w:ascii="Times New Roman" w:hAnsi="Times New Roman" w:cs="Times New Roman"/>
        </w:rPr>
        <w:t>SNAOPSN</w:t>
      </w:r>
      <w:proofErr w:type="spellEnd"/>
      <w:r w:rsidRPr="003C489A">
        <w:rPr>
          <w:rFonts w:ascii="Times New Roman" w:hAnsi="Times New Roman" w:cs="Times New Roman"/>
        </w:rPr>
        <w:t xml:space="preserve"> (avizul lor scris este imperativ);</w:t>
      </w:r>
    </w:p>
    <w:p w14:paraId="70C1CF8D" w14:textId="77777777" w:rsidR="003C489A" w:rsidRPr="003C489A" w:rsidRDefault="003C489A" w:rsidP="003C489A">
      <w:pPr>
        <w:widowControl w:val="0"/>
        <w:numPr>
          <w:ilvl w:val="0"/>
          <w:numId w:val="26"/>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Avizului de inițiere și avizului tehnic al Arhitectului-Șef.</w:t>
      </w:r>
    </w:p>
    <w:p w14:paraId="564443CA" w14:textId="6406D608"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(3) </w:t>
      </w:r>
      <w:r w:rsidRPr="003C489A">
        <w:rPr>
          <w:rFonts w:ascii="Times New Roman" w:hAnsi="Times New Roman" w:cs="Times New Roman"/>
          <w:b/>
          <w:bCs/>
        </w:rPr>
        <w:t>Reconfirmarea:</w:t>
      </w:r>
      <w:r w:rsidRPr="003C489A">
        <w:rPr>
          <w:rFonts w:ascii="Times New Roman" w:hAnsi="Times New Roman" w:cs="Times New Roman"/>
        </w:rPr>
        <w:t xml:space="preserve"> Avizele emise în cadrul aceleiași proceduri își mențin valabilitatea de drept până la aprobarea definitivă a </w:t>
      </w:r>
      <w:proofErr w:type="spellStart"/>
      <w:r w:rsidRPr="003C489A">
        <w:rPr>
          <w:rFonts w:ascii="Times New Roman" w:hAnsi="Times New Roman" w:cs="Times New Roman"/>
        </w:rPr>
        <w:t>PUG</w:t>
      </w:r>
      <w:proofErr w:type="spellEnd"/>
      <w:r w:rsidRPr="003C489A">
        <w:rPr>
          <w:rFonts w:ascii="Times New Roman" w:hAnsi="Times New Roman" w:cs="Times New Roman"/>
        </w:rPr>
        <w:t>/</w:t>
      </w:r>
      <w:proofErr w:type="spellStart"/>
      <w:r w:rsidRPr="003C489A">
        <w:rPr>
          <w:rFonts w:ascii="Times New Roman" w:hAnsi="Times New Roman" w:cs="Times New Roman"/>
        </w:rPr>
        <w:t>PUZ</w:t>
      </w:r>
      <w:proofErr w:type="spellEnd"/>
      <w:r>
        <w:rPr>
          <w:rFonts w:ascii="Times New Roman" w:hAnsi="Times New Roman" w:cs="Times New Roman"/>
        </w:rPr>
        <w:t>/PUD</w:t>
      </w:r>
      <w:r w:rsidRPr="003C489A">
        <w:rPr>
          <w:rFonts w:ascii="Times New Roman" w:hAnsi="Times New Roman" w:cs="Times New Roman"/>
        </w:rPr>
        <w:t>-ului. Dacă e necesară reconfirmarea, entitățile o vor emite în max. 5 zile lucrătoare; lipsa răspunsului în 5 zile echivalează cu reconfirmarea automată.</w:t>
      </w:r>
    </w:p>
    <w:p w14:paraId="13E9880F"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01155B9A"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CAPITOLUL VII – EVIDENȚA, TRASABILITATEA, ARHIVAREA ȘI DIGITALIZAREA ACTIVITĂȚII</w:t>
      </w:r>
    </w:p>
    <w:p w14:paraId="2B67E69B"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16 – Digitalizarea și comunicarea electronică</w:t>
      </w:r>
    </w:p>
    <w:p w14:paraId="4C06A2F9" w14:textId="7125B9E8"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Activitatea </w:t>
      </w:r>
      <w:proofErr w:type="spellStart"/>
      <w:r w:rsidR="007B7DC3">
        <w:rPr>
          <w:rFonts w:ascii="Times New Roman" w:hAnsi="Times New Roman" w:cs="Times New Roman"/>
        </w:rPr>
        <w:t>C.L.A.I</w:t>
      </w:r>
      <w:proofErr w:type="spellEnd"/>
      <w:r w:rsidRPr="003C489A">
        <w:rPr>
          <w:rFonts w:ascii="Times New Roman" w:hAnsi="Times New Roman" w:cs="Times New Roman"/>
        </w:rPr>
        <w:t>. (comunicări interinstituționale, transmisii de dosare, convocări) se realizează cu prioritate absolută prin mijloace electronice, utilizând adrese instituționale, semnături calificate și platforme dedicate.</w:t>
      </w:r>
    </w:p>
    <w:p w14:paraId="35A7078E"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Documentele electronice sunt gestionate pentru a se asigura autenticitatea, integritatea și securitatea lor.</w:t>
      </w:r>
    </w:p>
    <w:p w14:paraId="63D9B3B1" w14:textId="77777777"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(3) Secretariatul tehnic organizează și menține un Registru Electronic al documentațiilor, cuprinzând stadiul, soluția și trasabilitatea completă.</w:t>
      </w:r>
    </w:p>
    <w:p w14:paraId="31CF76BA"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17 – Arhivarea și prelucrarea datelor (</w:t>
      </w:r>
      <w:proofErr w:type="spellStart"/>
      <w:r w:rsidRPr="003C489A">
        <w:rPr>
          <w:rFonts w:ascii="Times New Roman" w:hAnsi="Times New Roman" w:cs="Times New Roman"/>
          <w:b/>
          <w:bCs/>
        </w:rPr>
        <w:t>GDPR</w:t>
      </w:r>
      <w:proofErr w:type="spellEnd"/>
      <w:r w:rsidRPr="003C489A">
        <w:rPr>
          <w:rFonts w:ascii="Times New Roman" w:hAnsi="Times New Roman" w:cs="Times New Roman"/>
          <w:b/>
          <w:bCs/>
        </w:rPr>
        <w:t>)</w:t>
      </w:r>
    </w:p>
    <w:p w14:paraId="7F0A86D9"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(1) Dosarele și procesele-verbale se arhivează potrivit nomenclatorului arhivistic al Consiliului Județean Harghita și legislației aplicabile.</w:t>
      </w:r>
    </w:p>
    <w:p w14:paraId="51E42566"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lastRenderedPageBreak/>
        <w:t>(2) Prelucrarea datelor cu caracter personal se face exclusiv în scopul îndeplinirii atribuțiilor legale, cu respectarea Regulamentului (UE) 2016/679 (</w:t>
      </w:r>
      <w:proofErr w:type="spellStart"/>
      <w:r w:rsidRPr="003C489A">
        <w:rPr>
          <w:rFonts w:ascii="Times New Roman" w:hAnsi="Times New Roman" w:cs="Times New Roman"/>
        </w:rPr>
        <w:t>GDPR</w:t>
      </w:r>
      <w:proofErr w:type="spellEnd"/>
      <w:r w:rsidRPr="003C489A">
        <w:rPr>
          <w:rFonts w:ascii="Times New Roman" w:hAnsi="Times New Roman" w:cs="Times New Roman"/>
        </w:rPr>
        <w:t>).</w:t>
      </w:r>
    </w:p>
    <w:p w14:paraId="387B898E"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7658DBB5"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 xml:space="preserve">CAPITOLUL VIII – </w:t>
      </w:r>
      <w:proofErr w:type="spellStart"/>
      <w:r w:rsidRPr="003C489A">
        <w:rPr>
          <w:rFonts w:ascii="Times New Roman" w:hAnsi="Times New Roman" w:cs="Times New Roman"/>
          <w:b/>
          <w:bCs/>
        </w:rPr>
        <w:t>DESFĂŞURAREA</w:t>
      </w:r>
      <w:proofErr w:type="spellEnd"/>
      <w:r w:rsidRPr="003C489A">
        <w:rPr>
          <w:rFonts w:ascii="Times New Roman" w:hAnsi="Times New Roman" w:cs="Times New Roman"/>
          <w:b/>
          <w:bCs/>
        </w:rPr>
        <w:t xml:space="preserve"> COOPERĂRII INSTITUȚIONALE ȘI PROTOCOALELE DE COLABORARE</w:t>
      </w:r>
    </w:p>
    <w:p w14:paraId="49F1A7C3"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18 – Protocoale de colaborare</w:t>
      </w:r>
    </w:p>
    <w:p w14:paraId="56BDCB2A" w14:textId="49E47A72"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(1) Pentru asigurarea funcționării eficiente și rapide a fluxurilor de avizare, Consiliul Județean Harghita poate încheia protocoale bilaterale de colaborare cu autoritățile, instituțiile publice și operatorii de rețele (</w:t>
      </w:r>
      <w:proofErr w:type="spellStart"/>
      <w:r w:rsidRPr="003C489A">
        <w:rPr>
          <w:rFonts w:ascii="Times New Roman" w:hAnsi="Times New Roman" w:cs="Times New Roman"/>
        </w:rPr>
        <w:t>ANCOM</w:t>
      </w:r>
      <w:proofErr w:type="spellEnd"/>
      <w:r w:rsidRPr="003C489A">
        <w:rPr>
          <w:rFonts w:ascii="Times New Roman" w:hAnsi="Times New Roman" w:cs="Times New Roman"/>
        </w:rPr>
        <w:t xml:space="preserve">, </w:t>
      </w:r>
      <w:proofErr w:type="spellStart"/>
      <w:r w:rsidRPr="003C489A">
        <w:rPr>
          <w:rFonts w:ascii="Times New Roman" w:hAnsi="Times New Roman" w:cs="Times New Roman"/>
        </w:rPr>
        <w:t>Harviz</w:t>
      </w:r>
      <w:proofErr w:type="spellEnd"/>
      <w:r w:rsidRPr="003C489A">
        <w:rPr>
          <w:rFonts w:ascii="Times New Roman" w:hAnsi="Times New Roman" w:cs="Times New Roman"/>
        </w:rPr>
        <w:t xml:space="preserve">, Electrica, </w:t>
      </w:r>
      <w:proofErr w:type="spellStart"/>
      <w:r w:rsidRPr="003C489A">
        <w:rPr>
          <w:rFonts w:ascii="Times New Roman" w:hAnsi="Times New Roman" w:cs="Times New Roman"/>
        </w:rPr>
        <w:t>Delgaz</w:t>
      </w:r>
      <w:proofErr w:type="spellEnd"/>
      <w:r w:rsidRPr="003C489A">
        <w:rPr>
          <w:rFonts w:ascii="Times New Roman" w:hAnsi="Times New Roman" w:cs="Times New Roman"/>
        </w:rPr>
        <w:t xml:space="preserve"> etc.) implicați în </w:t>
      </w:r>
      <w:proofErr w:type="spellStart"/>
      <w:r w:rsidR="007B7DC3">
        <w:rPr>
          <w:rFonts w:ascii="Times New Roman" w:hAnsi="Times New Roman" w:cs="Times New Roman"/>
        </w:rPr>
        <w:t>C.L.A.I</w:t>
      </w:r>
      <w:proofErr w:type="spellEnd"/>
      <w:r w:rsidRPr="003C489A">
        <w:rPr>
          <w:rFonts w:ascii="Times New Roman" w:hAnsi="Times New Roman" w:cs="Times New Roman"/>
        </w:rPr>
        <w:t>.</w:t>
      </w:r>
    </w:p>
    <w:p w14:paraId="4A27F69B"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Aceste protocoale vor stabili clar și tehnic:</w:t>
      </w:r>
    </w:p>
    <w:p w14:paraId="7A2C64CF" w14:textId="77777777" w:rsidR="003C489A" w:rsidRPr="003C489A" w:rsidRDefault="003C489A" w:rsidP="003C489A">
      <w:pPr>
        <w:widowControl w:val="0"/>
        <w:numPr>
          <w:ilvl w:val="0"/>
          <w:numId w:val="2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Persoanele de contact (titular/supleant);</w:t>
      </w:r>
    </w:p>
    <w:p w14:paraId="14244480" w14:textId="77777777" w:rsidR="003C489A" w:rsidRPr="003C489A" w:rsidRDefault="003C489A" w:rsidP="003C489A">
      <w:pPr>
        <w:widowControl w:val="0"/>
        <w:numPr>
          <w:ilvl w:val="0"/>
          <w:numId w:val="2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Modalitatea tehnică de comunicare electronică (platforme, API, email securizat);</w:t>
      </w:r>
    </w:p>
    <w:p w14:paraId="4E649A2C" w14:textId="77777777" w:rsidR="003C489A" w:rsidRPr="003C489A" w:rsidRDefault="003C489A" w:rsidP="003C489A">
      <w:pPr>
        <w:widowControl w:val="0"/>
        <w:numPr>
          <w:ilvl w:val="0"/>
          <w:numId w:val="2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Termenele de răspuns operaționale;</w:t>
      </w:r>
    </w:p>
    <w:p w14:paraId="047B6241" w14:textId="77777777" w:rsidR="003C489A" w:rsidRPr="003C489A" w:rsidRDefault="003C489A" w:rsidP="003C489A">
      <w:pPr>
        <w:widowControl w:val="0"/>
        <w:numPr>
          <w:ilvl w:val="0"/>
          <w:numId w:val="27"/>
        </w:numPr>
        <w:pBdr>
          <w:top w:val="nil"/>
          <w:left w:val="nil"/>
          <w:bottom w:val="nil"/>
          <w:right w:val="nil"/>
          <w:between w:val="nil"/>
        </w:pBdr>
        <w:spacing w:after="0" w:line="240" w:lineRule="auto"/>
        <w:jc w:val="left"/>
        <w:rPr>
          <w:rFonts w:ascii="Times New Roman" w:hAnsi="Times New Roman" w:cs="Times New Roman"/>
        </w:rPr>
      </w:pPr>
      <w:r w:rsidRPr="003C489A">
        <w:rPr>
          <w:rFonts w:ascii="Times New Roman" w:hAnsi="Times New Roman" w:cs="Times New Roman"/>
        </w:rPr>
        <w:t xml:space="preserve">Formatul documentațiilor </w:t>
      </w:r>
      <w:proofErr w:type="spellStart"/>
      <w:r w:rsidRPr="003C489A">
        <w:rPr>
          <w:rFonts w:ascii="Times New Roman" w:hAnsi="Times New Roman" w:cs="Times New Roman"/>
        </w:rPr>
        <w:t>GIS</w:t>
      </w:r>
      <w:proofErr w:type="spellEnd"/>
      <w:r w:rsidRPr="003C489A">
        <w:rPr>
          <w:rFonts w:ascii="Times New Roman" w:hAnsi="Times New Roman" w:cs="Times New Roman"/>
        </w:rPr>
        <w:t xml:space="preserve"> acceptat.</w:t>
      </w:r>
    </w:p>
    <w:p w14:paraId="0C750A0B"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010F04D8"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CAPITOLUL IX – DISPOZIȚII PRIVIND INTEGRITATEA, IMPARȚIALITATEA ȘI REGIMUL TAXELOR</w:t>
      </w:r>
    </w:p>
    <w:p w14:paraId="38397277"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19 – Integritatea și conflictul de interese</w:t>
      </w:r>
    </w:p>
    <w:p w14:paraId="0EE90837" w14:textId="1FE04109"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Membrii </w:t>
      </w:r>
      <w:proofErr w:type="spellStart"/>
      <w:r w:rsidR="007B7DC3">
        <w:rPr>
          <w:rFonts w:ascii="Times New Roman" w:hAnsi="Times New Roman" w:cs="Times New Roman"/>
        </w:rPr>
        <w:t>C.L.A.I</w:t>
      </w:r>
      <w:proofErr w:type="spellEnd"/>
      <w:r w:rsidRPr="003C489A">
        <w:rPr>
          <w:rFonts w:ascii="Times New Roman" w:hAnsi="Times New Roman" w:cs="Times New Roman"/>
        </w:rPr>
        <w:t>. acționează imparțial și cu respectarea legislației privind prevenirea corupției.</w:t>
      </w:r>
    </w:p>
    <w:p w14:paraId="1CECE1C7" w14:textId="77777777"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(2) Membrul Comisiei (inclusiv specialiștii sau arhitecții) care a participat, sub orice formă (autor, coautor, colaborator direct), la elaborarea unei documentații supuse analizei se află în conflict de interese. Acesta are obligația de a informa imediat Președintele Comisiei și de a se retrage de la dezbaterea și votul respectivei documentații.</w:t>
      </w:r>
    </w:p>
    <w:p w14:paraId="469E40D2"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20 – Taxe și tarife</w:t>
      </w:r>
    </w:p>
    <w:p w14:paraId="4029949A"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w:t>
      </w:r>
      <w:r w:rsidRPr="003C489A">
        <w:rPr>
          <w:rFonts w:ascii="Times New Roman" w:hAnsi="Times New Roman" w:cs="Times New Roman"/>
          <w:b/>
          <w:bCs/>
        </w:rPr>
        <w:t>Scutiri:</w:t>
      </w:r>
      <w:r w:rsidRPr="003C489A">
        <w:rPr>
          <w:rFonts w:ascii="Times New Roman" w:hAnsi="Times New Roman" w:cs="Times New Roman"/>
        </w:rPr>
        <w:t xml:space="preserve"> Avizarea documentațiilor de urbanism inițiate de autoritățile administrației publice (</w:t>
      </w:r>
      <w:proofErr w:type="spellStart"/>
      <w:r w:rsidRPr="003C489A">
        <w:rPr>
          <w:rFonts w:ascii="Times New Roman" w:hAnsi="Times New Roman" w:cs="Times New Roman"/>
        </w:rPr>
        <w:t>PUG</w:t>
      </w:r>
      <w:proofErr w:type="spellEnd"/>
      <w:r w:rsidRPr="003C489A">
        <w:rPr>
          <w:rFonts w:ascii="Times New Roman" w:hAnsi="Times New Roman" w:cs="Times New Roman"/>
        </w:rPr>
        <w:t xml:space="preserve">, </w:t>
      </w:r>
      <w:proofErr w:type="spellStart"/>
      <w:r w:rsidRPr="003C489A">
        <w:rPr>
          <w:rFonts w:ascii="Times New Roman" w:hAnsi="Times New Roman" w:cs="Times New Roman"/>
        </w:rPr>
        <w:t>PUZ</w:t>
      </w:r>
      <w:proofErr w:type="spellEnd"/>
      <w:r w:rsidRPr="003C489A">
        <w:rPr>
          <w:rFonts w:ascii="Times New Roman" w:hAnsi="Times New Roman" w:cs="Times New Roman"/>
        </w:rPr>
        <w:t xml:space="preserve"> public) este scutită de drept de la plata oricăror taxe de analiză sau consultanță de către toți emitenții (art. 86 alin. 6 din Cod).</w:t>
      </w:r>
    </w:p>
    <w:p w14:paraId="1636A965" w14:textId="1ECD8B83"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(2) </w:t>
      </w:r>
      <w:r w:rsidRPr="003C489A">
        <w:rPr>
          <w:rFonts w:ascii="Times New Roman" w:hAnsi="Times New Roman" w:cs="Times New Roman"/>
          <w:b/>
          <w:bCs/>
        </w:rPr>
        <w:t>Beneficiari privați:</w:t>
      </w:r>
      <w:r w:rsidRPr="003C489A">
        <w:rPr>
          <w:rFonts w:ascii="Times New Roman" w:hAnsi="Times New Roman" w:cs="Times New Roman"/>
        </w:rPr>
        <w:t xml:space="preserve"> Pentru documentațiile private, taxele legale percepute de membrii </w:t>
      </w:r>
      <w:proofErr w:type="spellStart"/>
      <w:r w:rsidR="007B7DC3">
        <w:rPr>
          <w:rFonts w:ascii="Times New Roman" w:hAnsi="Times New Roman" w:cs="Times New Roman"/>
        </w:rPr>
        <w:t>C.L.A.I</w:t>
      </w:r>
      <w:proofErr w:type="spellEnd"/>
      <w:r w:rsidRPr="003C489A">
        <w:rPr>
          <w:rFonts w:ascii="Times New Roman" w:hAnsi="Times New Roman" w:cs="Times New Roman"/>
        </w:rPr>
        <w:t xml:space="preserve">. se achită </w:t>
      </w:r>
      <w:r w:rsidRPr="003C489A">
        <w:rPr>
          <w:rFonts w:ascii="Times New Roman" w:hAnsi="Times New Roman" w:cs="Times New Roman"/>
          <w:b/>
          <w:bCs/>
        </w:rPr>
        <w:t>o singură dată</w:t>
      </w:r>
      <w:r w:rsidRPr="003C489A">
        <w:rPr>
          <w:rFonts w:ascii="Times New Roman" w:hAnsi="Times New Roman" w:cs="Times New Roman"/>
        </w:rPr>
        <w:t xml:space="preserve"> la depunerea inițială. Este strict interzisă perceperea de taxe multiple la revizuirea documentației (art. 86 alin. 10).</w:t>
      </w:r>
    </w:p>
    <w:p w14:paraId="4A0D4C2D" w14:textId="77777777" w:rsidR="003C489A" w:rsidRPr="003C489A" w:rsidRDefault="003C489A" w:rsidP="003C489A">
      <w:pPr>
        <w:pBdr>
          <w:top w:val="nil"/>
          <w:left w:val="nil"/>
          <w:bottom w:val="nil"/>
          <w:right w:val="nil"/>
          <w:between w:val="nil"/>
        </w:pBdr>
        <w:spacing w:after="240"/>
        <w:rPr>
          <w:rFonts w:ascii="Times New Roman" w:hAnsi="Times New Roman" w:cs="Times New Roman"/>
        </w:rPr>
      </w:pPr>
      <w:r w:rsidRPr="003C489A">
        <w:rPr>
          <w:rFonts w:ascii="Times New Roman" w:hAnsi="Times New Roman" w:cs="Times New Roman"/>
        </w:rPr>
        <w:t> </w:t>
      </w:r>
    </w:p>
    <w:p w14:paraId="7B3034EF" w14:textId="77777777" w:rsidR="003C489A" w:rsidRPr="003C489A" w:rsidRDefault="003C489A" w:rsidP="003C489A">
      <w:pPr>
        <w:pStyle w:val="Heading3"/>
        <w:spacing w:before="0" w:after="255"/>
        <w:rPr>
          <w:rFonts w:ascii="Times New Roman" w:hAnsi="Times New Roman" w:cs="Times New Roman"/>
          <w:b/>
          <w:bCs/>
        </w:rPr>
      </w:pPr>
      <w:r w:rsidRPr="003C489A">
        <w:rPr>
          <w:rFonts w:ascii="Times New Roman" w:hAnsi="Times New Roman" w:cs="Times New Roman"/>
          <w:b/>
          <w:bCs/>
        </w:rPr>
        <w:t>CAPITOLUL X – DISPOZIȚII TRANZITORII ȘI FINALE</w:t>
      </w:r>
    </w:p>
    <w:p w14:paraId="036BA5D2"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21 – Termenul de operaționalizare</w:t>
      </w:r>
    </w:p>
    <w:p w14:paraId="53C51978" w14:textId="6A27B6E9" w:rsidR="003C489A" w:rsidRPr="003C489A" w:rsidRDefault="003C489A" w:rsidP="003C489A">
      <w:pPr>
        <w:pBdr>
          <w:top w:val="nil"/>
          <w:left w:val="nil"/>
          <w:bottom w:val="nil"/>
          <w:right w:val="nil"/>
          <w:between w:val="nil"/>
        </w:pBdr>
        <w:spacing w:after="255"/>
        <w:rPr>
          <w:rFonts w:ascii="Times New Roman" w:hAnsi="Times New Roman" w:cs="Times New Roman"/>
        </w:rPr>
      </w:pPr>
      <w:r w:rsidRPr="003C489A">
        <w:rPr>
          <w:rFonts w:ascii="Times New Roman" w:hAnsi="Times New Roman" w:cs="Times New Roman"/>
        </w:rPr>
        <w:t xml:space="preserve">În conformitate cu dispozițiile art. 576 alin. (2) din Cod, Consiliul Județean Harghita organizează și operaționalizează </w:t>
      </w:r>
      <w:proofErr w:type="spellStart"/>
      <w:r w:rsidR="007B7DC3">
        <w:rPr>
          <w:rFonts w:ascii="Times New Roman" w:hAnsi="Times New Roman" w:cs="Times New Roman"/>
        </w:rPr>
        <w:t>C.L.A.I</w:t>
      </w:r>
      <w:proofErr w:type="spellEnd"/>
      <w:r w:rsidRPr="003C489A">
        <w:rPr>
          <w:rFonts w:ascii="Times New Roman" w:hAnsi="Times New Roman" w:cs="Times New Roman"/>
        </w:rPr>
        <w:t xml:space="preserve">. în termen de maximum </w:t>
      </w:r>
      <w:r w:rsidRPr="003C489A">
        <w:rPr>
          <w:rFonts w:ascii="Times New Roman" w:hAnsi="Times New Roman" w:cs="Times New Roman"/>
          <w:b/>
          <w:bCs/>
        </w:rPr>
        <w:t>45 de zile lucrătoare</w:t>
      </w:r>
      <w:r w:rsidRPr="003C489A">
        <w:rPr>
          <w:rFonts w:ascii="Times New Roman" w:hAnsi="Times New Roman" w:cs="Times New Roman"/>
        </w:rPr>
        <w:t xml:space="preserve"> de la publicarea Codului amenajării teritoriului, urbanismului și construcțiilor în Monitorul Oficial al României, Partea I.</w:t>
      </w:r>
    </w:p>
    <w:p w14:paraId="4B6EE291" w14:textId="77777777"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lastRenderedPageBreak/>
        <w:t>Art. 22 – Dispoziții tranzitorii și actualizări</w:t>
      </w:r>
    </w:p>
    <w:p w14:paraId="77F6A392" w14:textId="08FAAB41"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(1) Documentațiile aflate deja în curs de avizare la data intrării în vigoare a prezentului Regulament își continuă procedura, putând fi integrate simplificat în mecanismul </w:t>
      </w:r>
      <w:proofErr w:type="spellStart"/>
      <w:r w:rsidR="007B7DC3">
        <w:rPr>
          <w:rFonts w:ascii="Times New Roman" w:hAnsi="Times New Roman" w:cs="Times New Roman"/>
        </w:rPr>
        <w:t>C.L.A.I</w:t>
      </w:r>
      <w:proofErr w:type="spellEnd"/>
      <w:r w:rsidRPr="003C489A">
        <w:rPr>
          <w:rFonts w:ascii="Times New Roman" w:hAnsi="Times New Roman" w:cs="Times New Roman"/>
        </w:rPr>
        <w:t>., cu recunoașterea integrală a avizelor obținute anterior, care își păstrează valabilitatea (art. 582).</w:t>
      </w:r>
    </w:p>
    <w:p w14:paraId="4BEE2282"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(2) Prezentul Regulament se completează de drept cu prevederile Codului administrativ și ale legislației naționale de profil. Orice modificare legislativă ulterioară se aplică de drept, prevalând asupra prevederilor contrare din Regulament.</w:t>
      </w:r>
    </w:p>
    <w:p w14:paraId="09AEA27B" w14:textId="79F289AE"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 xml:space="preserve">(3) Componența nominală a </w:t>
      </w:r>
      <w:proofErr w:type="spellStart"/>
      <w:r w:rsidR="007B7DC3">
        <w:rPr>
          <w:rFonts w:ascii="Times New Roman" w:hAnsi="Times New Roman" w:cs="Times New Roman"/>
        </w:rPr>
        <w:t>C.L.A.I</w:t>
      </w:r>
      <w:proofErr w:type="spellEnd"/>
      <w:r w:rsidRPr="003C489A">
        <w:rPr>
          <w:rFonts w:ascii="Times New Roman" w:hAnsi="Times New Roman" w:cs="Times New Roman"/>
        </w:rPr>
        <w:t>. și modificările ulterioare se emit prin Dispoziție a Președintelui CJ Harghita.</w:t>
      </w:r>
    </w:p>
    <w:p w14:paraId="0B9C0694" w14:textId="77777777" w:rsidR="003C489A" w:rsidRPr="003C489A" w:rsidRDefault="003C489A" w:rsidP="003C489A">
      <w:pPr>
        <w:pBdr>
          <w:top w:val="nil"/>
          <w:left w:val="nil"/>
          <w:bottom w:val="nil"/>
          <w:right w:val="nil"/>
          <w:between w:val="nil"/>
        </w:pBdr>
        <w:rPr>
          <w:rFonts w:ascii="Times New Roman" w:hAnsi="Times New Roman" w:cs="Times New Roman"/>
        </w:rPr>
      </w:pPr>
      <w:r w:rsidRPr="003C489A">
        <w:rPr>
          <w:rFonts w:ascii="Times New Roman" w:hAnsi="Times New Roman" w:cs="Times New Roman"/>
        </w:rPr>
        <w:t>(4) Prezentul Regulament intră în vigoare la data aprobării sale prin Hotărâre a Consiliului Județ</w:t>
      </w:r>
    </w:p>
    <w:p w14:paraId="7BB51096" w14:textId="77777777" w:rsidR="003C489A" w:rsidRPr="003C489A" w:rsidRDefault="003C489A" w:rsidP="003C489A">
      <w:pPr>
        <w:pBdr>
          <w:top w:val="nil"/>
          <w:left w:val="nil"/>
          <w:bottom w:val="nil"/>
          <w:right w:val="nil"/>
          <w:between w:val="nil"/>
        </w:pBdr>
        <w:rPr>
          <w:rFonts w:ascii="Times New Roman" w:hAnsi="Times New Roman" w:cs="Times New Roman"/>
        </w:rPr>
      </w:pPr>
      <w:proofErr w:type="spellStart"/>
      <w:r w:rsidRPr="003C489A">
        <w:rPr>
          <w:rFonts w:ascii="Times New Roman" w:hAnsi="Times New Roman" w:cs="Times New Roman"/>
        </w:rPr>
        <w:t>ean</w:t>
      </w:r>
      <w:proofErr w:type="spellEnd"/>
      <w:r w:rsidRPr="003C489A">
        <w:rPr>
          <w:rFonts w:ascii="Times New Roman" w:hAnsi="Times New Roman" w:cs="Times New Roman"/>
        </w:rPr>
        <w:t xml:space="preserve"> Harghita.</w:t>
      </w:r>
    </w:p>
    <w:p w14:paraId="002CA56B" w14:textId="2144EA89" w:rsidR="003C489A" w:rsidRPr="003C489A" w:rsidRDefault="003C489A" w:rsidP="003C489A">
      <w:pPr>
        <w:pStyle w:val="Heading4"/>
        <w:spacing w:before="0"/>
        <w:rPr>
          <w:rFonts w:ascii="Times New Roman" w:hAnsi="Times New Roman" w:cs="Times New Roman"/>
          <w:b/>
          <w:bCs/>
        </w:rPr>
      </w:pPr>
      <w:r w:rsidRPr="003C489A">
        <w:rPr>
          <w:rFonts w:ascii="Times New Roman" w:hAnsi="Times New Roman" w:cs="Times New Roman"/>
          <w:b/>
          <w:bCs/>
        </w:rPr>
        <w:t>Art. 2</w:t>
      </w:r>
      <w:r>
        <w:rPr>
          <w:rFonts w:ascii="Times New Roman" w:hAnsi="Times New Roman" w:cs="Times New Roman"/>
          <w:b/>
          <w:bCs/>
        </w:rPr>
        <w:t>3</w:t>
      </w:r>
      <w:r w:rsidRPr="003C489A">
        <w:rPr>
          <w:rFonts w:ascii="Times New Roman" w:hAnsi="Times New Roman" w:cs="Times New Roman"/>
          <w:b/>
          <w:bCs/>
        </w:rPr>
        <w:t xml:space="preserve"> – Adaptarea la modificările legislative și procedurale</w:t>
      </w:r>
    </w:p>
    <w:p w14:paraId="54CA93B6" w14:textId="77777777" w:rsidR="003C489A" w:rsidRPr="003C489A" w:rsidRDefault="003C489A" w:rsidP="003C489A">
      <w:pPr>
        <w:rPr>
          <w:rFonts w:ascii="Times New Roman" w:hAnsi="Times New Roman" w:cs="Times New Roman"/>
        </w:rPr>
      </w:pPr>
      <w:r w:rsidRPr="003C489A">
        <w:rPr>
          <w:lang w:val="en-US"/>
        </w:rPr>
        <w:t>(</w:t>
      </w:r>
      <w:r w:rsidRPr="003C489A">
        <w:rPr>
          <w:rFonts w:ascii="Times New Roman" w:hAnsi="Times New Roman" w:cs="Times New Roman"/>
        </w:rPr>
        <w:t xml:space="preserve">1) Prezentul Regulament se actualizează și se completează de drept în situația apariției unor modificări legislative, </w:t>
      </w:r>
      <w:proofErr w:type="gramStart"/>
      <w:r w:rsidRPr="003C489A">
        <w:rPr>
          <w:rFonts w:ascii="Times New Roman" w:hAnsi="Times New Roman" w:cs="Times New Roman"/>
        </w:rPr>
        <w:t>a</w:t>
      </w:r>
      <w:proofErr w:type="gramEnd"/>
      <w:r w:rsidRPr="003C489A">
        <w:rPr>
          <w:rFonts w:ascii="Times New Roman" w:hAnsi="Times New Roman" w:cs="Times New Roman"/>
        </w:rPr>
        <w:t xml:space="preserve"> aprobării de noi proceduri operaționale, ghiduri tehnice, norme metodologice sau acte normative subsecvente aplicabile Codului amenajării teritoriului, urbanismului și construcțiilor ori domeniilor conexe.</w:t>
      </w:r>
    </w:p>
    <w:p w14:paraId="7A917F76" w14:textId="101DDCEB" w:rsidR="003C489A" w:rsidRPr="003C489A" w:rsidRDefault="003C489A" w:rsidP="003C489A">
      <w:pPr>
        <w:rPr>
          <w:rFonts w:ascii="Times New Roman" w:hAnsi="Times New Roman" w:cs="Times New Roman"/>
        </w:rPr>
      </w:pPr>
      <w:r w:rsidRPr="003C489A">
        <w:rPr>
          <w:rFonts w:ascii="Times New Roman" w:hAnsi="Times New Roman" w:cs="Times New Roman"/>
        </w:rPr>
        <w:t>(2) În cazul apariției unor neconcordanțe între prevederile prezentului Regulament și actele normative de nivel superior intrate în vigoare ulterior adoptării acestuia, se vor aplica direct și cu prioritate dispozițiile legii</w:t>
      </w:r>
      <w:r>
        <w:rPr>
          <w:rFonts w:ascii="Times New Roman" w:hAnsi="Times New Roman" w:cs="Times New Roman"/>
        </w:rPr>
        <w:t>/ordinului</w:t>
      </w:r>
      <w:r w:rsidRPr="003C489A">
        <w:rPr>
          <w:rFonts w:ascii="Times New Roman" w:hAnsi="Times New Roman" w:cs="Times New Roman"/>
        </w:rPr>
        <w:t xml:space="preserve"> noi, până la modificarea sau actualizarea formală a Regulamentului prin Hotărâre a Consiliului Județean Harghita.</w:t>
      </w:r>
    </w:p>
    <w:p w14:paraId="3AD3C39C" w14:textId="47381458" w:rsidR="003C489A" w:rsidRDefault="003C489A" w:rsidP="003C489A">
      <w:pPr>
        <w:rPr>
          <w:rFonts w:ascii="Times New Roman" w:hAnsi="Times New Roman" w:cs="Times New Roman"/>
        </w:rPr>
      </w:pPr>
      <w:r w:rsidRPr="003C489A">
        <w:rPr>
          <w:rFonts w:ascii="Times New Roman" w:hAnsi="Times New Roman" w:cs="Times New Roman"/>
        </w:rPr>
        <w:t xml:space="preserve">(3) Orice procedură operațională de lucru, flux digital nou stabilit pe Platforma națională sau protocol administrativ aprobat la nivel național/județean devine parte integrantă din mecanismul de funcționare al </w:t>
      </w:r>
      <w:proofErr w:type="spellStart"/>
      <w:r w:rsidR="007B7DC3">
        <w:rPr>
          <w:rFonts w:ascii="Times New Roman" w:hAnsi="Times New Roman" w:cs="Times New Roman"/>
        </w:rPr>
        <w:t>C.L.A.I</w:t>
      </w:r>
      <w:proofErr w:type="spellEnd"/>
      <w:r w:rsidRPr="003C489A">
        <w:rPr>
          <w:rFonts w:ascii="Times New Roman" w:hAnsi="Times New Roman" w:cs="Times New Roman"/>
        </w:rPr>
        <w:t>. de la data intrării sale în vigoare.</w:t>
      </w:r>
    </w:p>
    <w:p w14:paraId="52ABD935" w14:textId="77777777" w:rsidR="002E761C" w:rsidRDefault="002E761C" w:rsidP="003C489A">
      <w:pPr>
        <w:rPr>
          <w:rFonts w:ascii="Times New Roman" w:hAnsi="Times New Roman" w:cs="Times New Roman"/>
        </w:rPr>
      </w:pPr>
    </w:p>
    <w:p w14:paraId="3943FA70" w14:textId="77777777" w:rsidR="002E761C" w:rsidRDefault="002E761C" w:rsidP="003C489A">
      <w:pPr>
        <w:rPr>
          <w:rFonts w:ascii="Times New Roman" w:hAnsi="Times New Roman" w:cs="Times New Roman"/>
        </w:rPr>
      </w:pPr>
    </w:p>
    <w:p w14:paraId="06EAD055" w14:textId="77777777" w:rsidR="002E761C" w:rsidRDefault="002E761C" w:rsidP="003C489A">
      <w:pPr>
        <w:rPr>
          <w:rFonts w:ascii="Times New Roman" w:hAnsi="Times New Roman" w:cs="Times New Roman"/>
        </w:rPr>
      </w:pPr>
    </w:p>
    <w:p w14:paraId="31FCCAB8" w14:textId="77777777" w:rsidR="002E761C" w:rsidRDefault="002E761C" w:rsidP="003C489A">
      <w:pPr>
        <w:rPr>
          <w:rFonts w:ascii="Times New Roman" w:hAnsi="Times New Roman" w:cs="Times New Roman"/>
        </w:rPr>
      </w:pPr>
    </w:p>
    <w:p w14:paraId="0B2B12E9" w14:textId="77777777" w:rsidR="002E761C" w:rsidRDefault="002E761C" w:rsidP="003C489A">
      <w:pPr>
        <w:rPr>
          <w:rFonts w:ascii="Times New Roman" w:hAnsi="Times New Roman" w:cs="Times New Roman"/>
        </w:rPr>
      </w:pPr>
    </w:p>
    <w:p w14:paraId="0D4BAF29" w14:textId="77777777" w:rsidR="002E761C" w:rsidRDefault="002E761C" w:rsidP="003C489A">
      <w:pPr>
        <w:rPr>
          <w:rFonts w:ascii="Times New Roman" w:hAnsi="Times New Roman" w:cs="Times New Roman"/>
        </w:rPr>
      </w:pPr>
    </w:p>
    <w:p w14:paraId="1DF674F2" w14:textId="77777777" w:rsidR="002E761C" w:rsidRDefault="002E761C" w:rsidP="003C489A">
      <w:pPr>
        <w:rPr>
          <w:rFonts w:ascii="Times New Roman" w:hAnsi="Times New Roman" w:cs="Times New Roman"/>
        </w:rPr>
      </w:pPr>
    </w:p>
    <w:p w14:paraId="4932C04A" w14:textId="77777777" w:rsidR="002E761C" w:rsidRDefault="002E761C" w:rsidP="003C489A">
      <w:pPr>
        <w:rPr>
          <w:rFonts w:ascii="Times New Roman" w:hAnsi="Times New Roman" w:cs="Times New Roman"/>
        </w:rPr>
      </w:pPr>
    </w:p>
    <w:p w14:paraId="31E27192" w14:textId="77777777" w:rsidR="002E761C" w:rsidRDefault="002E761C" w:rsidP="003C489A">
      <w:pPr>
        <w:rPr>
          <w:rFonts w:ascii="Times New Roman" w:hAnsi="Times New Roman" w:cs="Times New Roman"/>
        </w:rPr>
      </w:pPr>
    </w:p>
    <w:p w14:paraId="4155C5D0" w14:textId="77777777" w:rsidR="002E761C" w:rsidRDefault="002E761C" w:rsidP="003C489A">
      <w:pPr>
        <w:rPr>
          <w:rFonts w:ascii="Times New Roman" w:hAnsi="Times New Roman" w:cs="Times New Roman"/>
        </w:rPr>
      </w:pPr>
    </w:p>
    <w:p w14:paraId="1CC33D8A" w14:textId="77777777" w:rsidR="002E761C" w:rsidRDefault="002E761C" w:rsidP="003C489A">
      <w:pPr>
        <w:rPr>
          <w:rFonts w:ascii="Times New Roman" w:hAnsi="Times New Roman" w:cs="Times New Roman"/>
        </w:rPr>
      </w:pPr>
    </w:p>
    <w:p w14:paraId="2B03660C" w14:textId="77777777" w:rsidR="002E761C" w:rsidRDefault="002E761C" w:rsidP="003C489A">
      <w:pPr>
        <w:rPr>
          <w:rFonts w:ascii="Times New Roman" w:hAnsi="Times New Roman" w:cs="Times New Roman"/>
        </w:rPr>
      </w:pPr>
    </w:p>
    <w:p w14:paraId="7B51F93C" w14:textId="77777777" w:rsidR="002E761C" w:rsidRDefault="002E761C" w:rsidP="003C489A">
      <w:pPr>
        <w:rPr>
          <w:rFonts w:ascii="Times New Roman" w:hAnsi="Times New Roman" w:cs="Times New Roman"/>
        </w:rPr>
      </w:pPr>
    </w:p>
    <w:p w14:paraId="7D021082" w14:textId="2C60591F" w:rsidR="002E761C" w:rsidRPr="002E761C" w:rsidRDefault="002E761C" w:rsidP="002E761C">
      <w:pPr>
        <w:keepNext/>
        <w:keepLines/>
        <w:spacing w:after="255"/>
        <w:outlineLvl w:val="2"/>
        <w:rPr>
          <w:rFonts w:ascii="Times New Roman" w:eastAsiaTheme="majorEastAsia" w:hAnsi="Times New Roman" w:cs="Times New Roman"/>
          <w:b/>
          <w:bCs/>
          <w:spacing w:val="4"/>
          <w:sz w:val="24"/>
          <w:szCs w:val="24"/>
        </w:rPr>
      </w:pPr>
      <w:r w:rsidRPr="002E761C">
        <w:rPr>
          <w:rFonts w:ascii="Times New Roman" w:eastAsiaTheme="majorEastAsia" w:hAnsi="Times New Roman" w:cs="Times New Roman"/>
          <w:b/>
          <w:bCs/>
          <w:spacing w:val="4"/>
          <w:sz w:val="24"/>
          <w:szCs w:val="24"/>
        </w:rPr>
        <w:lastRenderedPageBreak/>
        <w:t>CAPITOLUL X</w:t>
      </w:r>
      <w:r>
        <w:rPr>
          <w:rFonts w:ascii="Times New Roman" w:eastAsiaTheme="majorEastAsia" w:hAnsi="Times New Roman" w:cs="Times New Roman"/>
          <w:b/>
          <w:bCs/>
          <w:spacing w:val="4"/>
          <w:sz w:val="24"/>
          <w:szCs w:val="24"/>
        </w:rPr>
        <w:t>I</w:t>
      </w:r>
      <w:r w:rsidRPr="002E761C">
        <w:rPr>
          <w:rFonts w:ascii="Times New Roman" w:eastAsiaTheme="majorEastAsia" w:hAnsi="Times New Roman" w:cs="Times New Roman"/>
          <w:b/>
          <w:bCs/>
          <w:spacing w:val="4"/>
          <w:sz w:val="24"/>
          <w:szCs w:val="24"/>
        </w:rPr>
        <w:t xml:space="preserve"> – Model AVIZ UNIC INTEGRAT</w:t>
      </w:r>
    </w:p>
    <w:p w14:paraId="534056D1"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JUDEȚUL HARGHITA / CONSILIUL JUDEȚEAN HARGHITA</w:t>
      </w:r>
    </w:p>
    <w:p w14:paraId="664F790C"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COMISIA LOCALĂ DE AVIZARE INTEGRATĂ </w:t>
      </w:r>
    </w:p>
    <w:p w14:paraId="11E3BB7F"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Direcția Arhitect-Șef</w:t>
      </w:r>
    </w:p>
    <w:p w14:paraId="689CAD75"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Nr. __________ din ____.____.2026</w:t>
      </w:r>
    </w:p>
    <w:p w14:paraId="5DB755CB" w14:textId="77777777" w:rsidR="002E761C" w:rsidRPr="002E761C" w:rsidRDefault="002E761C" w:rsidP="002E761C">
      <w:pPr>
        <w:rPr>
          <w:rFonts w:ascii="Times New Roman" w:hAnsi="Times New Roman" w:cs="Times New Roman"/>
        </w:rPr>
      </w:pPr>
    </w:p>
    <w:p w14:paraId="5D6322FD" w14:textId="77777777" w:rsidR="002E761C" w:rsidRPr="002E761C" w:rsidRDefault="002E761C" w:rsidP="002E761C">
      <w:pPr>
        <w:rPr>
          <w:rFonts w:ascii="Times New Roman" w:hAnsi="Times New Roman" w:cs="Times New Roman"/>
        </w:rPr>
      </w:pPr>
    </w:p>
    <w:p w14:paraId="3F42205F" w14:textId="77777777" w:rsidR="002E761C" w:rsidRPr="002E761C" w:rsidRDefault="002E761C" w:rsidP="002E761C">
      <w:pPr>
        <w:rPr>
          <w:rFonts w:ascii="Times New Roman" w:hAnsi="Times New Roman" w:cs="Times New Roman"/>
        </w:rPr>
      </w:pPr>
    </w:p>
    <w:p w14:paraId="66E0BBE5"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Către: .................................................................................................................................................</w:t>
      </w:r>
    </w:p>
    <w:p w14:paraId="569522CC"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(Inițiator / Solicitant / Elaborator documentație)</w:t>
      </w:r>
    </w:p>
    <w:p w14:paraId="3264C773"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E-mail: .......................................................</w:t>
      </w:r>
    </w:p>
    <w:p w14:paraId="5F444A5C" w14:textId="77777777" w:rsidR="002E761C" w:rsidRPr="002E761C" w:rsidRDefault="002E761C" w:rsidP="002E761C">
      <w:pPr>
        <w:rPr>
          <w:rFonts w:ascii="Times New Roman" w:hAnsi="Times New Roman" w:cs="Times New Roman"/>
        </w:rPr>
      </w:pPr>
    </w:p>
    <w:p w14:paraId="59E5A57B" w14:textId="77777777" w:rsidR="002E761C" w:rsidRPr="002E761C" w:rsidRDefault="002E761C" w:rsidP="002E761C">
      <w:pPr>
        <w:rPr>
          <w:rFonts w:ascii="Times New Roman" w:hAnsi="Times New Roman" w:cs="Times New Roman"/>
          <w:b/>
          <w:bCs/>
        </w:rPr>
      </w:pPr>
      <w:r w:rsidRPr="002E761C">
        <w:rPr>
          <w:rFonts w:ascii="Times New Roman" w:hAnsi="Times New Roman" w:cs="Times New Roman"/>
          <w:b/>
          <w:bCs/>
        </w:rPr>
        <w:t>AVIZ UNIC INTEGRAT</w:t>
      </w:r>
    </w:p>
    <w:p w14:paraId="5A0A3566" w14:textId="77777777" w:rsidR="002E761C" w:rsidRPr="002E761C" w:rsidRDefault="002E761C" w:rsidP="002E761C">
      <w:pPr>
        <w:rPr>
          <w:rFonts w:ascii="Times New Roman" w:hAnsi="Times New Roman" w:cs="Times New Roman"/>
          <w:b/>
          <w:bCs/>
        </w:rPr>
      </w:pPr>
      <w:r w:rsidRPr="002E761C">
        <w:rPr>
          <w:rFonts w:ascii="Times New Roman" w:hAnsi="Times New Roman" w:cs="Times New Roman"/>
          <w:b/>
          <w:bCs/>
        </w:rPr>
        <w:t>Nr. ________ din ____.____.2026</w:t>
      </w:r>
    </w:p>
    <w:p w14:paraId="54AF8277" w14:textId="77777777" w:rsidR="002E761C" w:rsidRPr="002E761C" w:rsidRDefault="002E761C" w:rsidP="002E761C">
      <w:pPr>
        <w:rPr>
          <w:rFonts w:ascii="Times New Roman" w:hAnsi="Times New Roman" w:cs="Times New Roman"/>
          <w:b/>
          <w:bCs/>
        </w:rPr>
      </w:pPr>
      <w:r w:rsidRPr="002E761C">
        <w:rPr>
          <w:rFonts w:ascii="Times New Roman" w:hAnsi="Times New Roman" w:cs="Times New Roman"/>
          <w:b/>
          <w:bCs/>
        </w:rPr>
        <w:t>FAVORABIL / FAVORABIL CONDIȚIONAT / NEFAVORABIL</w:t>
      </w:r>
    </w:p>
    <w:p w14:paraId="6C2CE519" w14:textId="77777777" w:rsidR="002E761C" w:rsidRPr="002E761C" w:rsidRDefault="002E761C" w:rsidP="002E761C">
      <w:pPr>
        <w:rPr>
          <w:rFonts w:ascii="Times New Roman" w:hAnsi="Times New Roman" w:cs="Times New Roman"/>
          <w:b/>
          <w:bCs/>
        </w:rPr>
      </w:pPr>
    </w:p>
    <w:p w14:paraId="115DD011" w14:textId="77777777" w:rsidR="002E761C" w:rsidRPr="002E761C" w:rsidRDefault="002E761C" w:rsidP="002E761C">
      <w:pPr>
        <w:rPr>
          <w:rFonts w:ascii="Times New Roman" w:hAnsi="Times New Roman" w:cs="Times New Roman"/>
        </w:rPr>
      </w:pPr>
    </w:p>
    <w:p w14:paraId="5703E9E0"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Urmare a cererii înregistrate sub nr. ................. din data de .........................., însoțită de documentația completă în format electronic,</w:t>
      </w:r>
    </w:p>
    <w:p w14:paraId="4C301E13"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pentru zona / amplasamentul situat în Județul Harghita, </w:t>
      </w:r>
      <w:proofErr w:type="spellStart"/>
      <w:r w:rsidRPr="002E761C">
        <w:rPr>
          <w:rFonts w:ascii="Times New Roman" w:hAnsi="Times New Roman" w:cs="Times New Roman"/>
        </w:rPr>
        <w:t>UAT</w:t>
      </w:r>
      <w:proofErr w:type="spellEnd"/>
      <w:r w:rsidRPr="002E761C">
        <w:rPr>
          <w:rFonts w:ascii="Times New Roman" w:hAnsi="Times New Roman" w:cs="Times New Roman"/>
        </w:rPr>
        <w:t xml:space="preserve"> ................................................................,</w:t>
      </w:r>
    </w:p>
    <w:p w14:paraId="6CFEA7B9" w14:textId="77777777" w:rsidR="002E761C" w:rsidRPr="002E761C" w:rsidRDefault="002E761C" w:rsidP="002E761C">
      <w:pPr>
        <w:rPr>
          <w:rFonts w:ascii="Times New Roman" w:hAnsi="Times New Roman" w:cs="Times New Roman"/>
        </w:rPr>
      </w:pPr>
    </w:p>
    <w:p w14:paraId="007568D6"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identificat prin CF/Nr. cad. ...............................................................................................................,</w:t>
      </w:r>
    </w:p>
    <w:p w14:paraId="33437A56" w14:textId="77777777" w:rsidR="002E761C" w:rsidRPr="002E761C" w:rsidRDefault="002E761C" w:rsidP="002E761C">
      <w:pPr>
        <w:rPr>
          <w:rFonts w:ascii="Times New Roman" w:hAnsi="Times New Roman" w:cs="Times New Roman"/>
        </w:rPr>
      </w:pPr>
    </w:p>
    <w:p w14:paraId="3EB90F9B"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în vederea aprobării documentației de tip: ...............................................................................................</w:t>
      </w:r>
    </w:p>
    <w:p w14:paraId="5C9894E5"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w:t>
      </w:r>
      <w:proofErr w:type="spellStart"/>
      <w:r w:rsidRPr="002E761C">
        <w:rPr>
          <w:rFonts w:ascii="Times New Roman" w:hAnsi="Times New Roman" w:cs="Times New Roman"/>
        </w:rPr>
        <w:t>PATJ</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PATZ</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PATIC</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PUG</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PUGZM</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PUZ</w:t>
      </w:r>
      <w:proofErr w:type="spellEnd"/>
      <w:r w:rsidRPr="002E761C">
        <w:rPr>
          <w:rFonts w:ascii="Times New Roman" w:hAnsi="Times New Roman" w:cs="Times New Roman"/>
        </w:rPr>
        <w:t>)</w:t>
      </w:r>
    </w:p>
    <w:p w14:paraId="649506C8" w14:textId="77777777" w:rsidR="002E761C" w:rsidRPr="002E761C" w:rsidRDefault="002E761C" w:rsidP="002E761C">
      <w:pPr>
        <w:rPr>
          <w:rFonts w:ascii="Times New Roman" w:hAnsi="Times New Roman" w:cs="Times New Roman"/>
        </w:rPr>
      </w:pPr>
    </w:p>
    <w:p w14:paraId="44320E95"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Titlul proiectului: „..........................................................................................................................................</w:t>
      </w:r>
    </w:p>
    <w:p w14:paraId="4F66417F"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w:t>
      </w:r>
    </w:p>
    <w:p w14:paraId="20EB7709"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elaborată de specialist cu drept de semnătură </w:t>
      </w:r>
      <w:proofErr w:type="spellStart"/>
      <w:r w:rsidRPr="002E761C">
        <w:rPr>
          <w:rFonts w:ascii="Times New Roman" w:hAnsi="Times New Roman" w:cs="Times New Roman"/>
        </w:rPr>
        <w:t>RUR</w:t>
      </w:r>
      <w:proofErr w:type="spellEnd"/>
      <w:r w:rsidRPr="002E761C">
        <w:rPr>
          <w:rFonts w:ascii="Times New Roman" w:hAnsi="Times New Roman" w:cs="Times New Roman"/>
        </w:rPr>
        <w:t>: ....................................................................................,</w:t>
      </w:r>
    </w:p>
    <w:p w14:paraId="04425C34" w14:textId="77777777" w:rsidR="002E761C" w:rsidRPr="002E761C" w:rsidRDefault="002E761C" w:rsidP="002E761C">
      <w:pPr>
        <w:rPr>
          <w:rFonts w:ascii="Times New Roman" w:hAnsi="Times New Roman" w:cs="Times New Roman"/>
        </w:rPr>
      </w:pPr>
    </w:p>
    <w:p w14:paraId="00D7F8C2"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lastRenderedPageBreak/>
        <w:t>În conformitate cu prevederile art. 86 alin. (1) lit. b), art. 87, art. 91, art. 92, art. 93 și ale Anexei nr. 1 din Codul amenajării teritoriului, urbanismului și construcțiilor,</w:t>
      </w:r>
    </w:p>
    <w:p w14:paraId="786ED0FD" w14:textId="77777777" w:rsidR="002E761C" w:rsidRPr="002E761C" w:rsidRDefault="002E761C" w:rsidP="002E761C">
      <w:pPr>
        <w:rPr>
          <w:rFonts w:ascii="Times New Roman" w:hAnsi="Times New Roman" w:cs="Times New Roman"/>
        </w:rPr>
      </w:pPr>
    </w:p>
    <w:p w14:paraId="4E5461B0"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În baza Procesului-Verbal al ședinței plenului </w:t>
      </w:r>
      <w:proofErr w:type="spellStart"/>
      <w:r w:rsidRPr="002E761C">
        <w:rPr>
          <w:rFonts w:ascii="Times New Roman" w:hAnsi="Times New Roman" w:cs="Times New Roman"/>
        </w:rPr>
        <w:t>C.L.A.I</w:t>
      </w:r>
      <w:proofErr w:type="spellEnd"/>
      <w:r w:rsidRPr="002E761C">
        <w:rPr>
          <w:rFonts w:ascii="Times New Roman" w:hAnsi="Times New Roman" w:cs="Times New Roman"/>
        </w:rPr>
        <w:t>. nr. ......... din data de ...................................., care constituie anexă integrantă a prezentului act,</w:t>
      </w:r>
    </w:p>
    <w:p w14:paraId="163471FC" w14:textId="77777777" w:rsidR="002E761C" w:rsidRPr="002E761C" w:rsidRDefault="002E761C" w:rsidP="002E761C">
      <w:pPr>
        <w:rPr>
          <w:rFonts w:ascii="Times New Roman" w:hAnsi="Times New Roman" w:cs="Times New Roman"/>
        </w:rPr>
      </w:pPr>
    </w:p>
    <w:p w14:paraId="75058A3D" w14:textId="77777777" w:rsidR="002E761C" w:rsidRPr="002E761C" w:rsidRDefault="002E761C" w:rsidP="002E761C">
      <w:pPr>
        <w:rPr>
          <w:rFonts w:ascii="Times New Roman" w:hAnsi="Times New Roman" w:cs="Times New Roman"/>
        </w:rPr>
      </w:pPr>
    </w:p>
    <w:p w14:paraId="7095411D" w14:textId="77777777" w:rsidR="002E761C" w:rsidRPr="002E761C" w:rsidRDefault="002E761C" w:rsidP="002E761C">
      <w:pPr>
        <w:rPr>
          <w:rFonts w:ascii="Times New Roman" w:hAnsi="Times New Roman" w:cs="Times New Roman"/>
        </w:rPr>
      </w:pPr>
    </w:p>
    <w:p w14:paraId="28EFF896"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Se emite </w:t>
      </w:r>
      <w:r w:rsidRPr="002E761C">
        <w:rPr>
          <w:rFonts w:ascii="Times New Roman" w:hAnsi="Times New Roman" w:cs="Times New Roman"/>
          <w:b/>
          <w:bCs/>
        </w:rPr>
        <w:t>AVIZUL UNIC INTEGRAT</w:t>
      </w:r>
      <w:r w:rsidRPr="002E761C">
        <w:rPr>
          <w:rFonts w:ascii="Times New Roman" w:hAnsi="Times New Roman" w:cs="Times New Roman"/>
        </w:rPr>
        <w:t xml:space="preserve"> cu următoarea sinteză a votului și condițiilor exprimate:</w:t>
      </w:r>
    </w:p>
    <w:p w14:paraId="1920607F" w14:textId="77777777" w:rsidR="002E761C" w:rsidRPr="002E761C" w:rsidRDefault="002E761C" w:rsidP="002E761C">
      <w:pPr>
        <w:rPr>
          <w:rFonts w:ascii="Times New Roman" w:hAnsi="Times New Roman" w:cs="Times New Roman"/>
        </w:rPr>
      </w:pPr>
    </w:p>
    <w:p w14:paraId="0A229EFD" w14:textId="77777777" w:rsidR="002E761C" w:rsidRPr="002E761C" w:rsidRDefault="002E761C" w:rsidP="002E761C">
      <w:pPr>
        <w:rPr>
          <w:rFonts w:ascii="Times New Roman" w:hAnsi="Times New Roman" w:cs="Times New Roman"/>
        </w:rPr>
      </w:pPr>
    </w:p>
    <w:tbl>
      <w:tblPr>
        <w:tblW w:w="0" w:type="auto"/>
        <w:tblCellSpacing w:w="15" w:type="dxa"/>
        <w:tblCellMar>
          <w:left w:w="0" w:type="dxa"/>
          <w:right w:w="0" w:type="dxa"/>
        </w:tblCellMar>
        <w:tblLook w:val="04A0" w:firstRow="1" w:lastRow="0" w:firstColumn="1" w:lastColumn="0" w:noHBand="0" w:noVBand="1"/>
      </w:tblPr>
      <w:tblGrid>
        <w:gridCol w:w="727"/>
        <w:gridCol w:w="4045"/>
        <w:gridCol w:w="1517"/>
        <w:gridCol w:w="3521"/>
      </w:tblGrid>
      <w:tr w:rsidR="002E761C" w:rsidRPr="002E761C" w14:paraId="61E9E7EC" w14:textId="77777777" w:rsidTr="00902D8D">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3A01E3"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b/>
                <w:bCs/>
                <w:lang w:val="en-US"/>
              </w:rPr>
              <w:t>Nr.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674139"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b/>
                <w:bCs/>
                <w:lang w:val="en-US"/>
              </w:rPr>
              <w:t>Instituția</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avizatoare</w:t>
            </w:r>
            <w:proofErr w:type="spellEnd"/>
            <w:r w:rsidRPr="002E761C">
              <w:rPr>
                <w:rFonts w:ascii="Times New Roman" w:hAnsi="Times New Roman" w:cs="Times New Roman"/>
                <w:b/>
                <w:bCs/>
                <w:lang w:val="en-US"/>
              </w:rPr>
              <w:t xml:space="preserve"> / </w:t>
            </w:r>
            <w:proofErr w:type="spellStart"/>
            <w:r w:rsidRPr="002E761C">
              <w:rPr>
                <w:rFonts w:ascii="Times New Roman" w:hAnsi="Times New Roman" w:cs="Times New Roman"/>
                <w:b/>
                <w:bCs/>
                <w:lang w:val="en-US"/>
              </w:rPr>
              <w:t>Operatorul</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reprezentat</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3E06F1"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b/>
                <w:bCs/>
                <w:lang w:val="en-US"/>
              </w:rPr>
              <w:t>Rezultat</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vot</w:t>
            </w:r>
            <w:proofErr w:type="spellEnd"/>
            <w:r w:rsidRPr="002E761C">
              <w:rPr>
                <w:rFonts w:ascii="Times New Roman" w:hAnsi="Times New Roman" w:cs="Times New Roman"/>
                <w:b/>
                <w:bCs/>
                <w:lang w:val="en-US"/>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9D2037"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b/>
                <w:bCs/>
                <w:lang w:val="en-US"/>
              </w:rPr>
              <w:t>Condiții</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specifice</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obligatorii</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preluate</w:t>
            </w:r>
            <w:proofErr w:type="spellEnd"/>
            <w:r w:rsidRPr="002E761C">
              <w:rPr>
                <w:rFonts w:ascii="Times New Roman" w:hAnsi="Times New Roman" w:cs="Times New Roman"/>
                <w:b/>
                <w:bCs/>
                <w:lang w:val="en-US"/>
              </w:rPr>
              <w:t xml:space="preserve"> </w:t>
            </w:r>
            <w:proofErr w:type="spellStart"/>
            <w:r w:rsidRPr="002E761C">
              <w:rPr>
                <w:rFonts w:ascii="Times New Roman" w:hAnsi="Times New Roman" w:cs="Times New Roman"/>
                <w:b/>
                <w:bCs/>
                <w:lang w:val="en-US"/>
              </w:rPr>
              <w:t>în</w:t>
            </w:r>
            <w:proofErr w:type="spellEnd"/>
            <w:r w:rsidRPr="002E761C">
              <w:rPr>
                <w:rFonts w:ascii="Times New Roman" w:hAnsi="Times New Roman" w:cs="Times New Roman"/>
                <w:b/>
                <w:bCs/>
                <w:lang w:val="en-US"/>
              </w:rPr>
              <w:t xml:space="preserve"> Aviz</w:t>
            </w:r>
          </w:p>
        </w:tc>
      </w:tr>
      <w:tr w:rsidR="002E761C" w:rsidRPr="002E761C" w14:paraId="7F89FBB8"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733202"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525870"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Consiliul</w:t>
            </w:r>
            <w:proofErr w:type="spellEnd"/>
            <w:r w:rsidRPr="002E761C">
              <w:rPr>
                <w:rFonts w:ascii="Times New Roman" w:hAnsi="Times New Roman" w:cs="Times New Roman"/>
                <w:lang w:val="en-US"/>
              </w:rPr>
              <w:t xml:space="preserve"> Județean Harghita – </w:t>
            </w:r>
            <w:proofErr w:type="spellStart"/>
            <w:r w:rsidRPr="002E761C">
              <w:rPr>
                <w:rFonts w:ascii="Times New Roman" w:hAnsi="Times New Roman" w:cs="Times New Roman"/>
                <w:lang w:val="en-US"/>
              </w:rPr>
              <w:t>Arhitect-Șef</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176EC4"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014A3E" w14:textId="77777777" w:rsidR="002E761C" w:rsidRPr="002E761C" w:rsidRDefault="002E761C" w:rsidP="002E761C">
            <w:pPr>
              <w:rPr>
                <w:rFonts w:ascii="Times New Roman" w:hAnsi="Times New Roman" w:cs="Times New Roman"/>
                <w:lang w:val="en-US"/>
              </w:rPr>
            </w:pPr>
          </w:p>
        </w:tc>
      </w:tr>
      <w:tr w:rsidR="002E761C" w:rsidRPr="002E761C" w14:paraId="0293726F"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8AC1D2"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3A786B"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UAT </w:t>
            </w:r>
            <w:proofErr w:type="spellStart"/>
            <w:r w:rsidRPr="002E761C">
              <w:rPr>
                <w:rFonts w:ascii="Times New Roman" w:hAnsi="Times New Roman" w:cs="Times New Roman"/>
                <w:lang w:val="en-US"/>
              </w:rPr>
              <w:t>Inițiator</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Municipiu</w:t>
            </w:r>
            <w:proofErr w:type="spellEnd"/>
            <w:r w:rsidRPr="002E761C">
              <w:rPr>
                <w:rFonts w:ascii="Times New Roman" w:hAnsi="Times New Roman" w:cs="Times New Roman"/>
                <w:lang w:val="en-US"/>
              </w:rPr>
              <w:t xml:space="preserve"> / </w:t>
            </w:r>
            <w:proofErr w:type="spellStart"/>
            <w:r w:rsidRPr="002E761C">
              <w:rPr>
                <w:rFonts w:ascii="Times New Roman" w:hAnsi="Times New Roman" w:cs="Times New Roman"/>
                <w:lang w:val="en-US"/>
              </w:rPr>
              <w:t>Oraș</w:t>
            </w:r>
            <w:proofErr w:type="spellEnd"/>
            <w:r w:rsidRPr="002E761C">
              <w:rPr>
                <w:rFonts w:ascii="Times New Roman" w:hAnsi="Times New Roman" w:cs="Times New Roman"/>
                <w:lang w:val="en-US"/>
              </w:rPr>
              <w:t xml:space="preserve"> / </w:t>
            </w:r>
            <w:proofErr w:type="spellStart"/>
            <w:r w:rsidRPr="002E761C">
              <w:rPr>
                <w:rFonts w:ascii="Times New Roman" w:hAnsi="Times New Roman" w:cs="Times New Roman"/>
                <w:lang w:val="en-US"/>
              </w:rPr>
              <w:t>Comună</w:t>
            </w:r>
            <w:proofErr w:type="spellEnd"/>
            <w:r w:rsidRPr="002E761C">
              <w:rPr>
                <w:rFonts w:ascii="Times New Roman" w:hAnsi="Times New Roman" w:cs="Times New Roman"/>
                <w:lang w:val="en-US"/>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2A86B2"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7E5519" w14:textId="77777777" w:rsidR="002E761C" w:rsidRPr="002E761C" w:rsidRDefault="002E761C" w:rsidP="002E761C">
            <w:pPr>
              <w:rPr>
                <w:rFonts w:ascii="Times New Roman" w:hAnsi="Times New Roman" w:cs="Times New Roman"/>
                <w:lang w:val="en-US"/>
              </w:rPr>
            </w:pPr>
          </w:p>
        </w:tc>
      </w:tr>
      <w:tr w:rsidR="002E761C" w:rsidRPr="002E761C" w14:paraId="4E53FE47"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99B156"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35261B"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Transporturi</w:t>
            </w:r>
            <w:proofErr w:type="spellEnd"/>
            <w:r w:rsidRPr="002E761C">
              <w:rPr>
                <w:rFonts w:ascii="Times New Roman" w:hAnsi="Times New Roman" w:cs="Times New Roman"/>
                <w:lang w:val="en-US"/>
              </w:rPr>
              <w:t xml:space="preserve"> / </w:t>
            </w:r>
            <w:proofErr w:type="spellStart"/>
            <w:r w:rsidRPr="002E761C">
              <w:rPr>
                <w:rFonts w:ascii="Times New Roman" w:hAnsi="Times New Roman" w:cs="Times New Roman"/>
                <w:lang w:val="en-US"/>
              </w:rPr>
              <w:t>Drumuri</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Naționale</w:t>
            </w:r>
            <w:proofErr w:type="spellEnd"/>
            <w:r w:rsidRPr="002E761C">
              <w:rPr>
                <w:rFonts w:ascii="Times New Roman" w:hAnsi="Times New Roman" w:cs="Times New Roman"/>
                <w:lang w:val="en-US"/>
              </w:rPr>
              <w:t xml:space="preserve"> / AACR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03BFEF"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E723C4" w14:textId="77777777" w:rsidR="002E761C" w:rsidRPr="002E761C" w:rsidRDefault="002E761C" w:rsidP="002E761C">
            <w:pPr>
              <w:rPr>
                <w:rFonts w:ascii="Times New Roman" w:hAnsi="Times New Roman" w:cs="Times New Roman"/>
                <w:lang w:val="en-US"/>
              </w:rPr>
            </w:pPr>
          </w:p>
        </w:tc>
      </w:tr>
      <w:tr w:rsidR="002E761C" w:rsidRPr="002E761C" w14:paraId="33BEAB28"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4ECF1A"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6BBBBC"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ANCOM</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0E0A57"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AF8CF0" w14:textId="77777777" w:rsidR="002E761C" w:rsidRPr="002E761C" w:rsidRDefault="002E761C" w:rsidP="002E761C">
            <w:pPr>
              <w:rPr>
                <w:rFonts w:ascii="Times New Roman" w:hAnsi="Times New Roman" w:cs="Times New Roman"/>
                <w:lang w:val="en-US"/>
              </w:rPr>
            </w:pPr>
          </w:p>
        </w:tc>
      </w:tr>
      <w:tr w:rsidR="002E761C" w:rsidRPr="002E761C" w14:paraId="1BB8BFFA"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B8DA73"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A13B1B"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ANANP</w:t>
            </w:r>
            <w:proofErr w:type="spellEnd"/>
            <w:r w:rsidRPr="002E761C">
              <w:rPr>
                <w:rFonts w:ascii="Times New Roman" w:hAnsi="Times New Roman" w:cs="Times New Roman"/>
                <w:lang w:val="en-US"/>
              </w:rPr>
              <w:t xml:space="preserve"> / Administrator </w:t>
            </w:r>
            <w:proofErr w:type="spellStart"/>
            <w:r w:rsidRPr="002E761C">
              <w:rPr>
                <w:rFonts w:ascii="Times New Roman" w:hAnsi="Times New Roman" w:cs="Times New Roman"/>
                <w:lang w:val="en-US"/>
              </w:rPr>
              <w:t>arie</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naturală</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protejată</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653FAA"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485A30" w14:textId="77777777" w:rsidR="002E761C" w:rsidRPr="002E761C" w:rsidRDefault="002E761C" w:rsidP="002E761C">
            <w:pPr>
              <w:rPr>
                <w:rFonts w:ascii="Times New Roman" w:hAnsi="Times New Roman" w:cs="Times New Roman"/>
                <w:lang w:val="en-US"/>
              </w:rPr>
            </w:pPr>
          </w:p>
        </w:tc>
      </w:tr>
      <w:tr w:rsidR="002E761C" w:rsidRPr="002E761C" w14:paraId="0E06BC5F"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A999D0"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7E78B0"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Direcția</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Silvică</w:t>
            </w:r>
            <w:proofErr w:type="spellEnd"/>
            <w:r w:rsidRPr="002E761C">
              <w:rPr>
                <w:rFonts w:ascii="Times New Roman" w:hAnsi="Times New Roman" w:cs="Times New Roman"/>
                <w:lang w:val="en-US"/>
              </w:rPr>
              <w:t xml:space="preserve"> Harghita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E8AD4A"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4CAFF1" w14:textId="77777777" w:rsidR="002E761C" w:rsidRPr="002E761C" w:rsidRDefault="002E761C" w:rsidP="002E761C">
            <w:pPr>
              <w:rPr>
                <w:rFonts w:ascii="Times New Roman" w:hAnsi="Times New Roman" w:cs="Times New Roman"/>
                <w:lang w:val="en-US"/>
              </w:rPr>
            </w:pPr>
          </w:p>
        </w:tc>
      </w:tr>
      <w:tr w:rsidR="002E761C" w:rsidRPr="002E761C" w14:paraId="3A356501"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754548"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EF9A8C"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Direcția</w:t>
            </w:r>
            <w:proofErr w:type="spellEnd"/>
            <w:r w:rsidRPr="002E761C">
              <w:rPr>
                <w:rFonts w:ascii="Times New Roman" w:hAnsi="Times New Roman" w:cs="Times New Roman"/>
                <w:lang w:val="en-US"/>
              </w:rPr>
              <w:t xml:space="preserve"> pentru </w:t>
            </w:r>
            <w:proofErr w:type="spellStart"/>
            <w:r w:rsidRPr="002E761C">
              <w:rPr>
                <w:rFonts w:ascii="Times New Roman" w:hAnsi="Times New Roman" w:cs="Times New Roman"/>
                <w:lang w:val="en-US"/>
              </w:rPr>
              <w:t>Agricultură</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Județeană</w:t>
            </w:r>
            <w:proofErr w:type="spellEnd"/>
            <w:r w:rsidRPr="002E761C">
              <w:rPr>
                <w:rFonts w:ascii="Times New Roman" w:hAnsi="Times New Roman" w:cs="Times New Roman"/>
                <w:lang w:val="en-US"/>
              </w:rPr>
              <w:t xml:space="preserve"> Harghita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08B9F5"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D2E8AF" w14:textId="77777777" w:rsidR="002E761C" w:rsidRPr="002E761C" w:rsidRDefault="002E761C" w:rsidP="002E761C">
            <w:pPr>
              <w:rPr>
                <w:rFonts w:ascii="Times New Roman" w:hAnsi="Times New Roman" w:cs="Times New Roman"/>
                <w:lang w:val="en-US"/>
              </w:rPr>
            </w:pPr>
          </w:p>
        </w:tc>
      </w:tr>
      <w:tr w:rsidR="002E761C" w:rsidRPr="002E761C" w14:paraId="2F10E22A"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0B2A1"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lastRenderedPageBreak/>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81871B"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Filiala</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Teritorială</w:t>
            </w:r>
            <w:proofErr w:type="spellEnd"/>
            <w:r w:rsidRPr="002E761C">
              <w:rPr>
                <w:rFonts w:ascii="Times New Roman" w:hAnsi="Times New Roman" w:cs="Times New Roman"/>
                <w:lang w:val="en-US"/>
              </w:rPr>
              <w:t xml:space="preserve"> ANIF Harghita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28EEA0"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574579" w14:textId="77777777" w:rsidR="002E761C" w:rsidRPr="002E761C" w:rsidRDefault="002E761C" w:rsidP="002E761C">
            <w:pPr>
              <w:rPr>
                <w:rFonts w:ascii="Times New Roman" w:hAnsi="Times New Roman" w:cs="Times New Roman"/>
                <w:lang w:val="en-US"/>
              </w:rPr>
            </w:pPr>
          </w:p>
        </w:tc>
      </w:tr>
      <w:tr w:rsidR="002E761C" w:rsidRPr="002E761C" w14:paraId="02240F09"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C1295F"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5CE7A5"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Administrația</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Națională</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Apele</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Române</w:t>
            </w:r>
            <w:proofErr w:type="spellEnd"/>
            <w:r w:rsidRPr="002E761C">
              <w:rPr>
                <w:rFonts w:ascii="Times New Roman" w:hAnsi="Times New Roman" w:cs="Times New Roman"/>
                <w:lang w:val="en-US"/>
              </w:rPr>
              <w:t>” (SGA/ABA)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2F7F61"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368F4C" w14:textId="77777777" w:rsidR="002E761C" w:rsidRPr="002E761C" w:rsidRDefault="002E761C" w:rsidP="002E761C">
            <w:pPr>
              <w:rPr>
                <w:rFonts w:ascii="Times New Roman" w:hAnsi="Times New Roman" w:cs="Times New Roman"/>
                <w:lang w:val="en-US"/>
              </w:rPr>
            </w:pPr>
          </w:p>
        </w:tc>
      </w:tr>
      <w:tr w:rsidR="002E761C" w:rsidRPr="002E761C" w14:paraId="6314FF95"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617722"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2419EF"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ISU „</w:t>
            </w:r>
            <w:proofErr w:type="spellStart"/>
            <w:r w:rsidRPr="002E761C">
              <w:rPr>
                <w:rFonts w:ascii="Times New Roman" w:hAnsi="Times New Roman" w:cs="Times New Roman"/>
                <w:lang w:val="en-US"/>
              </w:rPr>
              <w:t>Oltul</w:t>
            </w:r>
            <w:proofErr w:type="spellEnd"/>
            <w:r w:rsidRPr="002E761C">
              <w:rPr>
                <w:rFonts w:ascii="Times New Roman" w:hAnsi="Times New Roman" w:cs="Times New Roman"/>
                <w:lang w:val="en-US"/>
              </w:rPr>
              <w:t xml:space="preserve">” al </w:t>
            </w:r>
            <w:proofErr w:type="spellStart"/>
            <w:r w:rsidRPr="002E761C">
              <w:rPr>
                <w:rFonts w:ascii="Times New Roman" w:hAnsi="Times New Roman" w:cs="Times New Roman"/>
                <w:lang w:val="en-US"/>
              </w:rPr>
              <w:t>Județului</w:t>
            </w:r>
            <w:proofErr w:type="spellEnd"/>
            <w:r w:rsidRPr="002E761C">
              <w:rPr>
                <w:rFonts w:ascii="Times New Roman" w:hAnsi="Times New Roman" w:cs="Times New Roman"/>
                <w:lang w:val="en-US"/>
              </w:rPr>
              <w:t xml:space="preserve"> Harghita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0395B4"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92F6DB" w14:textId="77777777" w:rsidR="002E761C" w:rsidRPr="002E761C" w:rsidRDefault="002E761C" w:rsidP="002E761C">
            <w:pPr>
              <w:rPr>
                <w:rFonts w:ascii="Times New Roman" w:hAnsi="Times New Roman" w:cs="Times New Roman"/>
                <w:lang w:val="en-US"/>
              </w:rPr>
            </w:pPr>
          </w:p>
        </w:tc>
      </w:tr>
      <w:tr w:rsidR="002E761C" w:rsidRPr="002E761C" w14:paraId="47BC53B1"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9DD0AB"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5B0C49"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Direcția</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Județeană</w:t>
            </w:r>
            <w:proofErr w:type="spellEnd"/>
            <w:r w:rsidRPr="002E761C">
              <w:rPr>
                <w:rFonts w:ascii="Times New Roman" w:hAnsi="Times New Roman" w:cs="Times New Roman"/>
                <w:lang w:val="en-US"/>
              </w:rPr>
              <w:t xml:space="preserve"> de </w:t>
            </w:r>
            <w:proofErr w:type="spellStart"/>
            <w:r w:rsidRPr="002E761C">
              <w:rPr>
                <w:rFonts w:ascii="Times New Roman" w:hAnsi="Times New Roman" w:cs="Times New Roman"/>
                <w:lang w:val="en-US"/>
              </w:rPr>
              <w:t>Învățământ</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Preuniversitar</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F31009"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BACFA3" w14:textId="77777777" w:rsidR="002E761C" w:rsidRPr="002E761C" w:rsidRDefault="002E761C" w:rsidP="002E761C">
            <w:pPr>
              <w:rPr>
                <w:rFonts w:ascii="Times New Roman" w:hAnsi="Times New Roman" w:cs="Times New Roman"/>
                <w:lang w:val="en-US"/>
              </w:rPr>
            </w:pPr>
          </w:p>
        </w:tc>
      </w:tr>
      <w:tr w:rsidR="002E761C" w:rsidRPr="002E761C" w14:paraId="67796BDE"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E37EFA"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8AEFD9"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Direcția</w:t>
            </w:r>
            <w:proofErr w:type="spellEnd"/>
            <w:r w:rsidRPr="002E761C">
              <w:rPr>
                <w:rFonts w:ascii="Times New Roman" w:hAnsi="Times New Roman" w:cs="Times New Roman"/>
                <w:lang w:val="en-US"/>
              </w:rPr>
              <w:t xml:space="preserve"> de </w:t>
            </w:r>
            <w:proofErr w:type="spellStart"/>
            <w:r w:rsidRPr="002E761C">
              <w:rPr>
                <w:rFonts w:ascii="Times New Roman" w:hAnsi="Times New Roman" w:cs="Times New Roman"/>
                <w:lang w:val="en-US"/>
              </w:rPr>
              <w:t>Sănătate</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Publică</w:t>
            </w:r>
            <w:proofErr w:type="spellEnd"/>
            <w:r w:rsidRPr="002E761C">
              <w:rPr>
                <w:rFonts w:ascii="Times New Roman" w:hAnsi="Times New Roman" w:cs="Times New Roman"/>
                <w:lang w:val="en-US"/>
              </w:rPr>
              <w:t xml:space="preserve"> Harghita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20260F"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60D933" w14:textId="77777777" w:rsidR="002E761C" w:rsidRPr="002E761C" w:rsidRDefault="002E761C" w:rsidP="002E761C">
            <w:pPr>
              <w:rPr>
                <w:rFonts w:ascii="Times New Roman" w:hAnsi="Times New Roman" w:cs="Times New Roman"/>
                <w:lang w:val="en-US"/>
              </w:rPr>
            </w:pPr>
          </w:p>
        </w:tc>
      </w:tr>
      <w:tr w:rsidR="002E761C" w:rsidRPr="002E761C" w14:paraId="446AA196"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2C0488"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B6A9EE" w14:textId="77777777" w:rsidR="002E761C" w:rsidRPr="002E761C" w:rsidRDefault="002E761C" w:rsidP="002E761C">
            <w:pPr>
              <w:rPr>
                <w:rFonts w:ascii="Times New Roman" w:hAnsi="Times New Roman" w:cs="Times New Roman"/>
                <w:lang w:val="en-US"/>
              </w:rPr>
            </w:pPr>
            <w:proofErr w:type="spellStart"/>
            <w:r w:rsidRPr="002E761C">
              <w:rPr>
                <w:rFonts w:ascii="Times New Roman" w:hAnsi="Times New Roman" w:cs="Times New Roman"/>
                <w:lang w:val="en-US"/>
              </w:rPr>
              <w:t>Oficiul</w:t>
            </w:r>
            <w:proofErr w:type="spellEnd"/>
            <w:r w:rsidRPr="002E761C">
              <w:rPr>
                <w:rFonts w:ascii="Times New Roman" w:hAnsi="Times New Roman" w:cs="Times New Roman"/>
                <w:lang w:val="en-US"/>
              </w:rPr>
              <w:t xml:space="preserve"> de </w:t>
            </w:r>
            <w:proofErr w:type="spellStart"/>
            <w:r w:rsidRPr="002E761C">
              <w:rPr>
                <w:rFonts w:ascii="Times New Roman" w:hAnsi="Times New Roman" w:cs="Times New Roman"/>
                <w:lang w:val="en-US"/>
              </w:rPr>
              <w:t>Cadastru</w:t>
            </w:r>
            <w:proofErr w:type="spellEnd"/>
            <w:r w:rsidRPr="002E761C">
              <w:rPr>
                <w:rFonts w:ascii="Times New Roman" w:hAnsi="Times New Roman" w:cs="Times New Roman"/>
                <w:lang w:val="en-US"/>
              </w:rPr>
              <w:t xml:space="preserve"> și </w:t>
            </w:r>
            <w:proofErr w:type="spellStart"/>
            <w:r w:rsidRPr="002E761C">
              <w:rPr>
                <w:rFonts w:ascii="Times New Roman" w:hAnsi="Times New Roman" w:cs="Times New Roman"/>
                <w:lang w:val="en-US"/>
              </w:rPr>
              <w:t>Publicitate</w:t>
            </w:r>
            <w:proofErr w:type="spellEnd"/>
            <w:r w:rsidRPr="002E761C">
              <w:rPr>
                <w:rFonts w:ascii="Times New Roman" w:hAnsi="Times New Roman" w:cs="Times New Roman"/>
                <w:lang w:val="en-US"/>
              </w:rPr>
              <w:t xml:space="preserve"> </w:t>
            </w:r>
            <w:proofErr w:type="spellStart"/>
            <w:r w:rsidRPr="002E761C">
              <w:rPr>
                <w:rFonts w:ascii="Times New Roman" w:hAnsi="Times New Roman" w:cs="Times New Roman"/>
                <w:lang w:val="en-US"/>
              </w:rPr>
              <w:t>Imobiliară</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A1BEBD"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1F4A1A" w14:textId="77777777" w:rsidR="002E761C" w:rsidRPr="002E761C" w:rsidRDefault="002E761C" w:rsidP="002E761C">
            <w:pPr>
              <w:rPr>
                <w:rFonts w:ascii="Times New Roman" w:hAnsi="Times New Roman" w:cs="Times New Roman"/>
                <w:lang w:val="en-US"/>
              </w:rPr>
            </w:pPr>
          </w:p>
        </w:tc>
      </w:tr>
      <w:tr w:rsidR="002E761C" w:rsidRPr="002E761C" w14:paraId="4CBBED36"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C5BEAC"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30BBC1"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Operator Servicii Apă-Canal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9FAAD6"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69B7C6" w14:textId="77777777" w:rsidR="002E761C" w:rsidRPr="002E761C" w:rsidRDefault="002E761C" w:rsidP="002E761C">
            <w:pPr>
              <w:rPr>
                <w:rFonts w:ascii="Times New Roman" w:hAnsi="Times New Roman" w:cs="Times New Roman"/>
                <w:lang w:val="en-US"/>
              </w:rPr>
            </w:pPr>
          </w:p>
        </w:tc>
      </w:tr>
      <w:tr w:rsidR="002E761C" w:rsidRPr="002E761C" w14:paraId="329D20CE"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8818FE"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33A316"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Operator </w:t>
            </w:r>
            <w:proofErr w:type="spellStart"/>
            <w:r w:rsidRPr="002E761C">
              <w:rPr>
                <w:rFonts w:ascii="Times New Roman" w:hAnsi="Times New Roman" w:cs="Times New Roman"/>
                <w:lang w:val="en-US"/>
              </w:rPr>
              <w:t>Distribuție</w:t>
            </w:r>
            <w:proofErr w:type="spellEnd"/>
            <w:r w:rsidRPr="002E761C">
              <w:rPr>
                <w:rFonts w:ascii="Times New Roman" w:hAnsi="Times New Roman" w:cs="Times New Roman"/>
                <w:lang w:val="en-US"/>
              </w:rPr>
              <w:t xml:space="preserve"> Energie </w:t>
            </w:r>
            <w:proofErr w:type="spellStart"/>
            <w:r w:rsidRPr="002E761C">
              <w:rPr>
                <w:rFonts w:ascii="Times New Roman" w:hAnsi="Times New Roman" w:cs="Times New Roman"/>
                <w:lang w:val="en-US"/>
              </w:rPr>
              <w:t>Electrică</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046287"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449F39" w14:textId="77777777" w:rsidR="002E761C" w:rsidRPr="002E761C" w:rsidRDefault="002E761C" w:rsidP="002E761C">
            <w:pPr>
              <w:rPr>
                <w:rFonts w:ascii="Times New Roman" w:hAnsi="Times New Roman" w:cs="Times New Roman"/>
                <w:lang w:val="en-US"/>
              </w:rPr>
            </w:pPr>
          </w:p>
        </w:tc>
      </w:tr>
      <w:tr w:rsidR="002E761C" w:rsidRPr="002E761C" w14:paraId="1B18DC09"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00432B"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1DBBA4"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Operator </w:t>
            </w:r>
            <w:proofErr w:type="spellStart"/>
            <w:r w:rsidRPr="002E761C">
              <w:rPr>
                <w:rFonts w:ascii="Times New Roman" w:hAnsi="Times New Roman" w:cs="Times New Roman"/>
                <w:lang w:val="en-US"/>
              </w:rPr>
              <w:t>Distribuție</w:t>
            </w:r>
            <w:proofErr w:type="spellEnd"/>
            <w:r w:rsidRPr="002E761C">
              <w:rPr>
                <w:rFonts w:ascii="Times New Roman" w:hAnsi="Times New Roman" w:cs="Times New Roman"/>
                <w:lang w:val="en-US"/>
              </w:rPr>
              <w:t xml:space="preserve"> Gaze Naturale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B42F17"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7F34C9" w14:textId="77777777" w:rsidR="002E761C" w:rsidRPr="002E761C" w:rsidRDefault="002E761C" w:rsidP="002E761C">
            <w:pPr>
              <w:rPr>
                <w:rFonts w:ascii="Times New Roman" w:hAnsi="Times New Roman" w:cs="Times New Roman"/>
                <w:lang w:val="en-US"/>
              </w:rPr>
            </w:pPr>
          </w:p>
        </w:tc>
      </w:tr>
      <w:tr w:rsidR="002E761C" w:rsidRPr="002E761C" w14:paraId="12B51CB5"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BE1705"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85D4CF"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Operator </w:t>
            </w:r>
            <w:proofErr w:type="spellStart"/>
            <w:r w:rsidRPr="002E761C">
              <w:rPr>
                <w:rFonts w:ascii="Times New Roman" w:hAnsi="Times New Roman" w:cs="Times New Roman"/>
                <w:lang w:val="en-US"/>
              </w:rPr>
              <w:t>Salubritate</w:t>
            </w:r>
            <w:proofErr w:type="spellEnd"/>
            <w:r w:rsidRPr="002E761C">
              <w:rPr>
                <w:rFonts w:ascii="Times New Roman" w:hAnsi="Times New Roman" w:cs="Times New Roman"/>
                <w:lang w:val="en-US"/>
              </w:rPr>
              <w:t xml:space="preserve"> / </w:t>
            </w:r>
            <w:proofErr w:type="spellStart"/>
            <w:r w:rsidRPr="002E761C">
              <w:rPr>
                <w:rFonts w:ascii="Times New Roman" w:hAnsi="Times New Roman" w:cs="Times New Roman"/>
                <w:lang w:val="en-US"/>
              </w:rPr>
              <w:t>Iluminat</w:t>
            </w:r>
            <w:proofErr w:type="spellEnd"/>
            <w:r w:rsidRPr="002E761C">
              <w:rPr>
                <w:rFonts w:ascii="Times New Roman" w:hAnsi="Times New Roman" w:cs="Times New Roman"/>
                <w:lang w:val="en-US"/>
              </w:rPr>
              <w:t xml:space="preserve"> Public</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41F9AA"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13E140" w14:textId="77777777" w:rsidR="002E761C" w:rsidRPr="002E761C" w:rsidRDefault="002E761C" w:rsidP="002E761C">
            <w:pPr>
              <w:rPr>
                <w:rFonts w:ascii="Times New Roman" w:hAnsi="Times New Roman" w:cs="Times New Roman"/>
                <w:lang w:val="en-US"/>
              </w:rPr>
            </w:pPr>
          </w:p>
        </w:tc>
      </w:tr>
      <w:tr w:rsidR="002E761C" w:rsidRPr="002E761C" w14:paraId="4AE5E201"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1B1808"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75C14D"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Alte </w:t>
            </w:r>
            <w:proofErr w:type="spellStart"/>
            <w:r w:rsidRPr="002E761C">
              <w:rPr>
                <w:rFonts w:ascii="Times New Roman" w:hAnsi="Times New Roman" w:cs="Times New Roman"/>
                <w:lang w:val="en-US"/>
              </w:rPr>
              <w:t>instituții</w:t>
            </w:r>
            <w:proofErr w:type="spellEnd"/>
            <w:r w:rsidRPr="002E761C">
              <w:rPr>
                <w:rFonts w:ascii="Times New Roman" w:hAnsi="Times New Roman" w:cs="Times New Roman"/>
                <w:lang w:val="en-US"/>
              </w:rPr>
              <w:t>/</w:t>
            </w:r>
            <w:proofErr w:type="spellStart"/>
            <w:r w:rsidRPr="002E761C">
              <w:rPr>
                <w:rFonts w:ascii="Times New Roman" w:hAnsi="Times New Roman" w:cs="Times New Roman"/>
                <w:lang w:val="en-US"/>
              </w:rPr>
              <w:t>avize</w:t>
            </w:r>
            <w:proofErr w:type="spellEnd"/>
            <w:r w:rsidRPr="002E761C">
              <w:rPr>
                <w:rFonts w:ascii="Times New Roman" w:hAnsi="Times New Roman" w:cs="Times New Roman"/>
                <w:lang w:val="en-US"/>
              </w:rPr>
              <w:t xml:space="preserve"> prevăzute de </w:t>
            </w:r>
            <w:proofErr w:type="spellStart"/>
            <w:r w:rsidRPr="002E761C">
              <w:rPr>
                <w:rFonts w:ascii="Times New Roman" w:hAnsi="Times New Roman" w:cs="Times New Roman"/>
                <w:lang w:val="en-US"/>
              </w:rPr>
              <w:t>lege</w:t>
            </w:r>
            <w:proofErr w:type="spellEnd"/>
            <w:r w:rsidRPr="002E761C">
              <w:rPr>
                <w:rFonts w:ascii="Times New Roman" w:hAnsi="Times New Roman" w:cs="Times New Roman"/>
                <w:lang w:val="en-US"/>
              </w:rPr>
              <w:t>: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856B02"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6702DE" w14:textId="77777777" w:rsidR="002E761C" w:rsidRPr="002E761C" w:rsidRDefault="002E761C" w:rsidP="002E761C">
            <w:pPr>
              <w:rPr>
                <w:rFonts w:ascii="Times New Roman" w:hAnsi="Times New Roman" w:cs="Times New Roman"/>
                <w:lang w:val="en-US"/>
              </w:rPr>
            </w:pPr>
          </w:p>
        </w:tc>
      </w:tr>
      <w:tr w:rsidR="002E761C" w:rsidRPr="002E761C" w14:paraId="4BD26C3B" w14:textId="77777777" w:rsidTr="00902D8D">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1C14A8"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19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515823"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 xml:space="preserve">Alte </w:t>
            </w:r>
            <w:proofErr w:type="spellStart"/>
            <w:r w:rsidRPr="002E761C">
              <w:rPr>
                <w:rFonts w:ascii="Times New Roman" w:hAnsi="Times New Roman" w:cs="Times New Roman"/>
                <w:lang w:val="en-US"/>
              </w:rPr>
              <w:t>instituții</w:t>
            </w:r>
            <w:proofErr w:type="spellEnd"/>
            <w:r w:rsidRPr="002E761C">
              <w:rPr>
                <w:rFonts w:ascii="Times New Roman" w:hAnsi="Times New Roman" w:cs="Times New Roman"/>
                <w:lang w:val="en-US"/>
              </w:rPr>
              <w:t>/</w:t>
            </w:r>
            <w:proofErr w:type="spellStart"/>
            <w:r w:rsidRPr="002E761C">
              <w:rPr>
                <w:rFonts w:ascii="Times New Roman" w:hAnsi="Times New Roman" w:cs="Times New Roman"/>
                <w:lang w:val="en-US"/>
              </w:rPr>
              <w:t>avize</w:t>
            </w:r>
            <w:proofErr w:type="spellEnd"/>
            <w:r w:rsidRPr="002E761C">
              <w:rPr>
                <w:rFonts w:ascii="Times New Roman" w:hAnsi="Times New Roman" w:cs="Times New Roman"/>
                <w:lang w:val="en-US"/>
              </w:rPr>
              <w:t xml:space="preserve"> prevăzute de </w:t>
            </w:r>
            <w:proofErr w:type="spellStart"/>
            <w:r w:rsidRPr="002E761C">
              <w:rPr>
                <w:rFonts w:ascii="Times New Roman" w:hAnsi="Times New Roman" w:cs="Times New Roman"/>
                <w:lang w:val="en-US"/>
              </w:rPr>
              <w:t>lege</w:t>
            </w:r>
            <w:proofErr w:type="spellEnd"/>
            <w:r w:rsidRPr="002E761C">
              <w:rPr>
                <w:rFonts w:ascii="Times New Roman" w:hAnsi="Times New Roman" w:cs="Times New Roman"/>
                <w:lang w:val="en-US"/>
              </w:rPr>
              <w:t>: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AEE7CB" w14:textId="77777777" w:rsidR="002E761C" w:rsidRPr="002E761C" w:rsidRDefault="002E761C" w:rsidP="002E761C">
            <w:pPr>
              <w:rPr>
                <w:rFonts w:ascii="Times New Roman" w:hAnsi="Times New Roman" w:cs="Times New Roman"/>
                <w:lang w:val="en-US"/>
              </w:rPr>
            </w:pPr>
            <w:r w:rsidRPr="002E761C">
              <w:rPr>
                <w:rFonts w:ascii="Times New Roman" w:hAnsi="Times New Roman" w:cs="Times New Roman"/>
                <w:lang w:val="en-US"/>
              </w:rPr>
              <w:t>F / FC / N / 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FF2F9E" w14:textId="77777777" w:rsidR="002E761C" w:rsidRPr="002E761C" w:rsidRDefault="002E761C" w:rsidP="002E761C">
            <w:pPr>
              <w:rPr>
                <w:rFonts w:ascii="Times New Roman" w:hAnsi="Times New Roman" w:cs="Times New Roman"/>
                <w:lang w:val="en-US"/>
              </w:rPr>
            </w:pPr>
          </w:p>
        </w:tc>
      </w:tr>
    </w:tbl>
    <w:p w14:paraId="628EF73C" w14:textId="77777777" w:rsidR="002E761C" w:rsidRPr="002E761C" w:rsidRDefault="002E761C" w:rsidP="002E761C">
      <w:pPr>
        <w:rPr>
          <w:rFonts w:ascii="Times New Roman" w:hAnsi="Times New Roman" w:cs="Times New Roman"/>
        </w:rPr>
      </w:pPr>
    </w:p>
    <w:p w14:paraId="21AFB6E7"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*Legendă: F = Favorabil; FC = Favorabil Condiționat; N = Nefavorabil; T = Acord Tacit constatat conform art. 93 alin. (1) din Cod.</w:t>
      </w:r>
    </w:p>
    <w:p w14:paraId="6D088A4A" w14:textId="77777777" w:rsidR="002E761C" w:rsidRPr="002E761C" w:rsidRDefault="002E761C" w:rsidP="002E761C">
      <w:pPr>
        <w:rPr>
          <w:rFonts w:ascii="Times New Roman" w:hAnsi="Times New Roman" w:cs="Times New Roman"/>
        </w:rPr>
      </w:pPr>
    </w:p>
    <w:p w14:paraId="7BAE38EF" w14:textId="77777777" w:rsidR="002E761C" w:rsidRPr="002E761C" w:rsidRDefault="002E761C" w:rsidP="002E761C">
      <w:pPr>
        <w:rPr>
          <w:rFonts w:ascii="Times New Roman" w:hAnsi="Times New Roman" w:cs="Times New Roman"/>
        </w:rPr>
      </w:pPr>
    </w:p>
    <w:p w14:paraId="65CB12FF"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NOTĂ PRIVIND DOCUMENTELE ȘI AVIZELE ANEXATE:</w:t>
      </w:r>
    </w:p>
    <w:p w14:paraId="3AA4A950"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Conform art. 86 alin. (1)-(2) și art. 92 alin. (9) din Lege, prezentul Aviz Unic Integrat se emite împreună cu următoarele documente care se anexează obligatoriu la acesta și fac parte integrantă din corpul său:</w:t>
      </w:r>
    </w:p>
    <w:p w14:paraId="5A003262"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1. Procesul-Verbal al ședinței plenului </w:t>
      </w:r>
      <w:proofErr w:type="spellStart"/>
      <w:r w:rsidRPr="002E761C">
        <w:rPr>
          <w:rFonts w:ascii="Times New Roman" w:hAnsi="Times New Roman" w:cs="Times New Roman"/>
        </w:rPr>
        <w:t>C.L.A.I</w:t>
      </w:r>
      <w:proofErr w:type="spellEnd"/>
      <w:r w:rsidRPr="002E761C">
        <w:rPr>
          <w:rFonts w:ascii="Times New Roman" w:hAnsi="Times New Roman" w:cs="Times New Roman"/>
        </w:rPr>
        <w:t>. nr. ........ din data de ...................., semnat de fiecare membru în parte, consemnând în detaliu toate punctele de vedere, observațiile și condiționările de specialitate formulate;</w:t>
      </w:r>
    </w:p>
    <w:p w14:paraId="5499CF03"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2. Punctele de vedere scrise, fișele tehnice și condițiile specifice transmise de către instituțiile membre și operatorii de utilități;</w:t>
      </w:r>
    </w:p>
    <w:p w14:paraId="2BA79822"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3. Actul de reglementare emis de autoritatea competentă pentru protecția mediului nr. .................... din data de ....................;</w:t>
      </w:r>
    </w:p>
    <w:p w14:paraId="5784155C"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4. Avizele/acordurile obligatorii emise de instituțiile din sistemul </w:t>
      </w:r>
      <w:proofErr w:type="spellStart"/>
      <w:r w:rsidRPr="002E761C">
        <w:rPr>
          <w:rFonts w:ascii="Times New Roman" w:hAnsi="Times New Roman" w:cs="Times New Roman"/>
        </w:rPr>
        <w:t>SNAOPSN</w:t>
      </w:r>
      <w:proofErr w:type="spellEnd"/>
      <w:r w:rsidRPr="002E761C">
        <w:rPr>
          <w:rFonts w:ascii="Times New Roman" w:hAnsi="Times New Roman" w:cs="Times New Roman"/>
        </w:rPr>
        <w:t xml:space="preserve"> (după caz) nr. .................... din data de .................... .</w:t>
      </w:r>
    </w:p>
    <w:p w14:paraId="01344F6E" w14:textId="77777777" w:rsidR="002E761C" w:rsidRPr="002E761C" w:rsidRDefault="002E761C" w:rsidP="002E761C">
      <w:pPr>
        <w:rPr>
          <w:rFonts w:ascii="Times New Roman" w:hAnsi="Times New Roman" w:cs="Times New Roman"/>
        </w:rPr>
      </w:pPr>
    </w:p>
    <w:p w14:paraId="4ED7DCBE"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MENȚIUNI OBLIGATORII:</w:t>
      </w:r>
    </w:p>
    <w:p w14:paraId="4A3C3E30"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1. Toate condițiile și observațiile formulate de membrii comisiei în procesul-verbal și anexele menționate sunt obligatorii pentru inițiator și elaborator;</w:t>
      </w:r>
    </w:p>
    <w:p w14:paraId="042AA297"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2. Conform art. 93 alin. (6) din Lege, prezentul Aviz Unic Integrat și toate avizele/acordurile atașate își mențin valabilitatea de la momentul emiterii până la aprobarea definitivă a documentației de către autoritatea deliberativă competentă;</w:t>
      </w:r>
    </w:p>
    <w:p w14:paraId="72AC2496"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3. Documentația aprobată se transmite în format digital </w:t>
      </w:r>
      <w:proofErr w:type="spellStart"/>
      <w:r w:rsidRPr="002E761C">
        <w:rPr>
          <w:rFonts w:ascii="Times New Roman" w:hAnsi="Times New Roman" w:cs="Times New Roman"/>
        </w:rPr>
        <w:t>GIS</w:t>
      </w:r>
      <w:proofErr w:type="spellEnd"/>
      <w:r w:rsidRPr="002E761C">
        <w:rPr>
          <w:rFonts w:ascii="Times New Roman" w:hAnsi="Times New Roman" w:cs="Times New Roman"/>
        </w:rPr>
        <w:t xml:space="preserve"> în Observatorul Teritorial Național (art. 110 alin. 6).</w:t>
      </w:r>
    </w:p>
    <w:p w14:paraId="1D42FA88" w14:textId="77777777" w:rsidR="002E761C" w:rsidRDefault="002E761C" w:rsidP="002E761C">
      <w:pPr>
        <w:rPr>
          <w:rFonts w:ascii="Times New Roman" w:hAnsi="Times New Roman" w:cs="Times New Roman"/>
        </w:rPr>
      </w:pPr>
    </w:p>
    <w:p w14:paraId="55722E4F" w14:textId="77777777" w:rsidR="002E761C" w:rsidRDefault="002E761C" w:rsidP="002E761C">
      <w:pPr>
        <w:rPr>
          <w:rFonts w:ascii="Times New Roman" w:hAnsi="Times New Roman" w:cs="Times New Roman"/>
        </w:rPr>
      </w:pPr>
    </w:p>
    <w:p w14:paraId="5514486E" w14:textId="77777777" w:rsidR="002E761C" w:rsidRDefault="002E761C" w:rsidP="002E761C">
      <w:pPr>
        <w:rPr>
          <w:rFonts w:ascii="Times New Roman" w:hAnsi="Times New Roman" w:cs="Times New Roman"/>
        </w:rPr>
      </w:pPr>
    </w:p>
    <w:p w14:paraId="37E2E8D4" w14:textId="77777777" w:rsidR="002E761C" w:rsidRPr="002E761C" w:rsidRDefault="002E761C" w:rsidP="002E761C">
      <w:pPr>
        <w:rPr>
          <w:rFonts w:ascii="Times New Roman" w:hAnsi="Times New Roman" w:cs="Times New Roman"/>
        </w:rPr>
      </w:pPr>
    </w:p>
    <w:p w14:paraId="170AD0E7"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Secretariatul Tehnic </w:t>
      </w:r>
      <w:proofErr w:type="spellStart"/>
      <w:r w:rsidRPr="002E761C">
        <w:rPr>
          <w:rFonts w:ascii="Times New Roman" w:hAnsi="Times New Roman" w:cs="Times New Roman"/>
        </w:rPr>
        <w:t>C.L.A.I</w:t>
      </w:r>
      <w:proofErr w:type="spellEnd"/>
      <w:r w:rsidRPr="002E761C">
        <w:rPr>
          <w:rFonts w:ascii="Times New Roman" w:hAnsi="Times New Roman" w:cs="Times New Roman"/>
        </w:rPr>
        <w:t xml:space="preserve">.,                 </w:t>
      </w:r>
      <w:r w:rsidRPr="002E761C">
        <w:rPr>
          <w:rFonts w:ascii="Times New Roman" w:hAnsi="Times New Roman" w:cs="Times New Roman"/>
        </w:rPr>
        <w:tab/>
      </w:r>
      <w:r w:rsidRPr="002E761C">
        <w:rPr>
          <w:rFonts w:ascii="Times New Roman" w:hAnsi="Times New Roman" w:cs="Times New Roman"/>
        </w:rPr>
        <w:tab/>
        <w:t xml:space="preserve"> ARHITECT-ȘEF AL JUDEȚULUI HARGHITA</w:t>
      </w:r>
    </w:p>
    <w:p w14:paraId="14FCF720"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     </w:t>
      </w:r>
      <w:r w:rsidRPr="002E761C">
        <w:rPr>
          <w:rFonts w:ascii="Times New Roman" w:hAnsi="Times New Roman" w:cs="Times New Roman"/>
        </w:rPr>
        <w:tab/>
      </w:r>
      <w:r w:rsidRPr="002E761C">
        <w:rPr>
          <w:rFonts w:ascii="Times New Roman" w:hAnsi="Times New Roman" w:cs="Times New Roman"/>
        </w:rPr>
        <w:tab/>
      </w:r>
      <w:r w:rsidRPr="002E761C">
        <w:rPr>
          <w:rFonts w:ascii="Times New Roman" w:hAnsi="Times New Roman" w:cs="Times New Roman"/>
        </w:rPr>
        <w:tab/>
      </w:r>
      <w:r w:rsidRPr="002E761C">
        <w:rPr>
          <w:rFonts w:ascii="Times New Roman" w:hAnsi="Times New Roman" w:cs="Times New Roman"/>
        </w:rPr>
        <w:tab/>
        <w:t>............................................</w:t>
      </w:r>
    </w:p>
    <w:p w14:paraId="47A14BDC" w14:textId="77777777" w:rsidR="002E761C" w:rsidRPr="002E761C" w:rsidRDefault="002E761C" w:rsidP="002E761C">
      <w:pPr>
        <w:rPr>
          <w:rFonts w:ascii="Times New Roman" w:hAnsi="Times New Roman" w:cs="Times New Roman"/>
        </w:rPr>
      </w:pPr>
      <w:r w:rsidRPr="002E761C">
        <w:rPr>
          <w:rFonts w:ascii="Times New Roman" w:hAnsi="Times New Roman" w:cs="Times New Roman"/>
        </w:rPr>
        <w:t xml:space="preserve">(Semnătură electronică calificată)              </w:t>
      </w:r>
      <w:r w:rsidRPr="002E761C">
        <w:rPr>
          <w:rFonts w:ascii="Times New Roman" w:hAnsi="Times New Roman" w:cs="Times New Roman"/>
        </w:rPr>
        <w:tab/>
      </w:r>
      <w:r w:rsidRPr="002E761C">
        <w:rPr>
          <w:rFonts w:ascii="Times New Roman" w:hAnsi="Times New Roman" w:cs="Times New Roman"/>
        </w:rPr>
        <w:tab/>
        <w:t xml:space="preserve"> (Semnătură electronică calificată / Ștampilă)</w:t>
      </w:r>
    </w:p>
    <w:p w14:paraId="539C6802" w14:textId="77777777" w:rsidR="002E761C" w:rsidRPr="003C489A" w:rsidRDefault="002E761C" w:rsidP="003C489A">
      <w:pPr>
        <w:rPr>
          <w:rFonts w:ascii="Times New Roman" w:hAnsi="Times New Roman" w:cs="Times New Roman"/>
        </w:rPr>
      </w:pPr>
    </w:p>
    <w:p w14:paraId="0DCBD2BB" w14:textId="5F600E59" w:rsidR="002E761C" w:rsidRPr="002E761C" w:rsidRDefault="002E761C" w:rsidP="002E761C">
      <w:pPr>
        <w:keepNext/>
        <w:keepLines/>
        <w:spacing w:after="255"/>
        <w:outlineLvl w:val="2"/>
        <w:rPr>
          <w:rFonts w:ascii="Times New Roman" w:eastAsiaTheme="majorEastAsia" w:hAnsi="Times New Roman" w:cs="Times New Roman"/>
          <w:b/>
          <w:bCs/>
          <w:spacing w:val="4"/>
          <w:sz w:val="24"/>
          <w:szCs w:val="24"/>
        </w:rPr>
      </w:pPr>
      <w:r w:rsidRPr="002E761C">
        <w:rPr>
          <w:rFonts w:ascii="Times New Roman" w:eastAsiaTheme="majorEastAsia" w:hAnsi="Times New Roman" w:cs="Times New Roman"/>
          <w:b/>
          <w:bCs/>
          <w:spacing w:val="4"/>
          <w:sz w:val="24"/>
          <w:szCs w:val="24"/>
        </w:rPr>
        <w:lastRenderedPageBreak/>
        <w:t>CAPITOLUL X</w:t>
      </w:r>
      <w:r>
        <w:rPr>
          <w:rFonts w:ascii="Times New Roman" w:eastAsiaTheme="majorEastAsia" w:hAnsi="Times New Roman" w:cs="Times New Roman"/>
          <w:b/>
          <w:bCs/>
          <w:spacing w:val="4"/>
          <w:sz w:val="24"/>
          <w:szCs w:val="24"/>
        </w:rPr>
        <w:t>I</w:t>
      </w:r>
      <w:r w:rsidRPr="002E761C">
        <w:rPr>
          <w:rFonts w:ascii="Times New Roman" w:eastAsiaTheme="majorEastAsia" w:hAnsi="Times New Roman" w:cs="Times New Roman"/>
          <w:b/>
          <w:bCs/>
          <w:spacing w:val="4"/>
          <w:sz w:val="24"/>
          <w:szCs w:val="24"/>
        </w:rPr>
        <w:t xml:space="preserve"> – Model </w:t>
      </w:r>
      <w:r>
        <w:rPr>
          <w:rFonts w:ascii="Times New Roman" w:eastAsiaTheme="majorEastAsia" w:hAnsi="Times New Roman" w:cs="Times New Roman"/>
          <w:b/>
          <w:bCs/>
          <w:spacing w:val="4"/>
          <w:sz w:val="24"/>
          <w:szCs w:val="24"/>
        </w:rPr>
        <w:t xml:space="preserve">Cerere </w:t>
      </w:r>
      <w:r w:rsidRPr="002E761C">
        <w:rPr>
          <w:rFonts w:ascii="Times New Roman" w:eastAsiaTheme="majorEastAsia" w:hAnsi="Times New Roman" w:cs="Times New Roman"/>
          <w:b/>
          <w:bCs/>
          <w:spacing w:val="4"/>
          <w:sz w:val="24"/>
          <w:szCs w:val="24"/>
        </w:rPr>
        <w:t>AVIZ UNIC INTEGRAT</w:t>
      </w:r>
    </w:p>
    <w:p w14:paraId="031351F0"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Către:</w:t>
      </w:r>
    </w:p>
    <w:p w14:paraId="173B235B"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CONSILIUL JUDEȚEAN HARGHITA</w:t>
      </w:r>
    </w:p>
    <w:p w14:paraId="52C81242"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COMISIA LOCALĂ DE AVIZARE INTEGRATĂ (</w:t>
      </w:r>
      <w:proofErr w:type="spellStart"/>
      <w:r w:rsidRPr="002E761C">
        <w:rPr>
          <w:rFonts w:ascii="Times New Roman" w:hAnsi="Times New Roman" w:cs="Times New Roman"/>
        </w:rPr>
        <w:t>C.L.A.I</w:t>
      </w:r>
      <w:proofErr w:type="spellEnd"/>
      <w:r w:rsidRPr="002E761C">
        <w:rPr>
          <w:rFonts w:ascii="Times New Roman" w:hAnsi="Times New Roman" w:cs="Times New Roman"/>
        </w:rPr>
        <w:t>.)</w:t>
      </w:r>
    </w:p>
    <w:p w14:paraId="73E2D9D9" w14:textId="6AAF5D1F"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Direcția Arhitect-Șef</w:t>
      </w:r>
    </w:p>
    <w:p w14:paraId="60CC407B"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CERERE</w:t>
      </w:r>
    </w:p>
    <w:p w14:paraId="16D2A932"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privind emiterea AVIZULUI UNIC INTEGRAT</w:t>
      </w:r>
    </w:p>
    <w:p w14:paraId="79D30469" w14:textId="64945BA8"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pentru documentații de amenajare a teritoriului / de urbanism</w:t>
      </w:r>
    </w:p>
    <w:p w14:paraId="2F5D2EA0"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Subsemnatul/Subscrisa: ..........................................................................................................................,</w:t>
      </w:r>
    </w:p>
    <w:p w14:paraId="24D27AFB"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CNP / CUI: |_|_|_|_|_|_|_|_|_|_|_|_|_|, cu sediul/domiciliul în județul ............................................................,</w:t>
      </w:r>
    </w:p>
    <w:p w14:paraId="39C4B445"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municipiul/orașul/comuna .................................................................., satul/sectorul ........................................,</w:t>
      </w:r>
    </w:p>
    <w:p w14:paraId="4A4480AD"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str. ..................................................................................., nr. ......, bl. ......, sc. ......, et. ......, ap. ......,</w:t>
      </w:r>
    </w:p>
    <w:p w14:paraId="41093CDF"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telefon: ...................................................., e-mail: ......................................................................................,</w:t>
      </w:r>
    </w:p>
    <w:p w14:paraId="1A71108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reprezentat prin ......................................................................, în calitate de ...................................................,</w:t>
      </w:r>
    </w:p>
    <w:p w14:paraId="7E94CD62" w14:textId="77777777" w:rsidR="002E761C" w:rsidRPr="002E761C" w:rsidRDefault="002E761C" w:rsidP="002E761C">
      <w:pPr>
        <w:pBdr>
          <w:bottom w:val="single" w:sz="12" w:space="1" w:color="auto"/>
        </w:pBdr>
        <w:rPr>
          <w:rFonts w:ascii="Times New Roman" w:hAnsi="Times New Roman" w:cs="Times New Roman"/>
        </w:rPr>
      </w:pPr>
    </w:p>
    <w:p w14:paraId="2D98127A"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În conformitate cu prevederile art. 86 alin. (1) lit. b), art. 87, art. 91 și art. 92 din Codul amenajării teritoriului, urbanismului și construcțiilor,</w:t>
      </w:r>
    </w:p>
    <w:p w14:paraId="3E099F1F" w14:textId="77777777" w:rsidR="002E761C" w:rsidRPr="002E761C" w:rsidRDefault="002E761C" w:rsidP="002E761C">
      <w:pPr>
        <w:pBdr>
          <w:bottom w:val="single" w:sz="12" w:space="1" w:color="auto"/>
        </w:pBdr>
        <w:rPr>
          <w:rFonts w:ascii="Times New Roman" w:hAnsi="Times New Roman" w:cs="Times New Roman"/>
        </w:rPr>
      </w:pPr>
    </w:p>
    <w:p w14:paraId="122A4912"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SOLICIT:</w:t>
      </w:r>
    </w:p>
    <w:p w14:paraId="7B420516"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Emiterea AVIZULUI UNIC INTEGRAT la nivel județean pentru documentația:</w:t>
      </w:r>
    </w:p>
    <w:p w14:paraId="2ECA1D1F"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 Plan de Amenajare a Teritoriului Județean (</w:t>
      </w:r>
      <w:proofErr w:type="spellStart"/>
      <w:r w:rsidRPr="002E761C">
        <w:rPr>
          <w:rFonts w:ascii="Times New Roman" w:hAnsi="Times New Roman" w:cs="Times New Roman"/>
        </w:rPr>
        <w:t>PATJ</w:t>
      </w:r>
      <w:proofErr w:type="spellEnd"/>
      <w:r w:rsidRPr="002E761C">
        <w:rPr>
          <w:rFonts w:ascii="Times New Roman" w:hAnsi="Times New Roman" w:cs="Times New Roman"/>
        </w:rPr>
        <w:t>)</w:t>
      </w:r>
    </w:p>
    <w:p w14:paraId="1ACBF91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 Plan de Amenajare a Teritoriului Zonal / Intercomunitar (</w:t>
      </w:r>
      <w:proofErr w:type="spellStart"/>
      <w:r w:rsidRPr="002E761C">
        <w:rPr>
          <w:rFonts w:ascii="Times New Roman" w:hAnsi="Times New Roman" w:cs="Times New Roman"/>
        </w:rPr>
        <w:t>PATZ</w:t>
      </w:r>
      <w:proofErr w:type="spellEnd"/>
      <w:r w:rsidRPr="002E761C">
        <w:rPr>
          <w:rFonts w:ascii="Times New Roman" w:hAnsi="Times New Roman" w:cs="Times New Roman"/>
        </w:rPr>
        <w:t xml:space="preserve"> / </w:t>
      </w:r>
      <w:proofErr w:type="spellStart"/>
      <w:r w:rsidRPr="002E761C">
        <w:rPr>
          <w:rFonts w:ascii="Times New Roman" w:hAnsi="Times New Roman" w:cs="Times New Roman"/>
        </w:rPr>
        <w:t>PATIC</w:t>
      </w:r>
      <w:proofErr w:type="spellEnd"/>
      <w:r w:rsidRPr="002E761C">
        <w:rPr>
          <w:rFonts w:ascii="Times New Roman" w:hAnsi="Times New Roman" w:cs="Times New Roman"/>
        </w:rPr>
        <w:t>)</w:t>
      </w:r>
    </w:p>
    <w:p w14:paraId="1E20B8FC"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 Plan Urbanistic General (</w:t>
      </w:r>
      <w:proofErr w:type="spellStart"/>
      <w:r w:rsidRPr="002E761C">
        <w:rPr>
          <w:rFonts w:ascii="Times New Roman" w:hAnsi="Times New Roman" w:cs="Times New Roman"/>
        </w:rPr>
        <w:t>PUG</w:t>
      </w:r>
      <w:proofErr w:type="spellEnd"/>
      <w:r w:rsidRPr="002E761C">
        <w:rPr>
          <w:rFonts w:ascii="Times New Roman" w:hAnsi="Times New Roman" w:cs="Times New Roman"/>
        </w:rPr>
        <w:t>) / Plan Urbanistic General Metropolitan (</w:t>
      </w:r>
      <w:proofErr w:type="spellStart"/>
      <w:r w:rsidRPr="002E761C">
        <w:rPr>
          <w:rFonts w:ascii="Times New Roman" w:hAnsi="Times New Roman" w:cs="Times New Roman"/>
        </w:rPr>
        <w:t>PUGZM</w:t>
      </w:r>
      <w:proofErr w:type="spellEnd"/>
      <w:r w:rsidRPr="002E761C">
        <w:rPr>
          <w:rFonts w:ascii="Times New Roman" w:hAnsi="Times New Roman" w:cs="Times New Roman"/>
        </w:rPr>
        <w:t>)</w:t>
      </w:r>
    </w:p>
    <w:p w14:paraId="68656127"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 Plan Urbanistic Zonal (</w:t>
      </w:r>
      <w:proofErr w:type="spellStart"/>
      <w:r w:rsidRPr="002E761C">
        <w:rPr>
          <w:rFonts w:ascii="Times New Roman" w:hAnsi="Times New Roman" w:cs="Times New Roman"/>
        </w:rPr>
        <w:t>PUZ</w:t>
      </w:r>
      <w:proofErr w:type="spellEnd"/>
      <w:r w:rsidRPr="002E761C">
        <w:rPr>
          <w:rFonts w:ascii="Times New Roman" w:hAnsi="Times New Roman" w:cs="Times New Roman"/>
        </w:rPr>
        <w:t>)</w:t>
      </w:r>
    </w:p>
    <w:p w14:paraId="144D0B8F"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 Plan Urbanistic Zonal pentru zone ce conțin monumente UNESCO</w:t>
      </w:r>
    </w:p>
    <w:p w14:paraId="6AC1201F" w14:textId="77777777" w:rsidR="002E761C" w:rsidRPr="002E761C" w:rsidRDefault="002E761C" w:rsidP="002E761C">
      <w:pPr>
        <w:pBdr>
          <w:bottom w:val="single" w:sz="12" w:space="1" w:color="auto"/>
        </w:pBdr>
        <w:rPr>
          <w:rFonts w:ascii="Times New Roman" w:hAnsi="Times New Roman" w:cs="Times New Roman"/>
        </w:rPr>
      </w:pPr>
    </w:p>
    <w:p w14:paraId="0DFA47CA"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Denumirea documentației:</w:t>
      </w:r>
    </w:p>
    <w:p w14:paraId="55A0D3E4"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w:t>
      </w:r>
    </w:p>
    <w:p w14:paraId="15EDC4EC"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w:t>
      </w:r>
    </w:p>
    <w:p w14:paraId="5DA84535" w14:textId="77777777" w:rsidR="002E761C" w:rsidRPr="002E761C" w:rsidRDefault="002E761C" w:rsidP="002E761C">
      <w:pPr>
        <w:pBdr>
          <w:bottom w:val="single" w:sz="12" w:space="1" w:color="auto"/>
        </w:pBdr>
        <w:rPr>
          <w:rFonts w:ascii="Times New Roman" w:hAnsi="Times New Roman" w:cs="Times New Roman"/>
        </w:rPr>
      </w:pPr>
    </w:p>
    <w:p w14:paraId="65ABAFFF" w14:textId="549261E9"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Conform Certificatului de Urbanism nr. ......................... din ............................... / Avizului de Inițiere nr. ......................... din ............................... (după caz).</w:t>
      </w:r>
    </w:p>
    <w:p w14:paraId="068BAA86"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Localizarea imobilului / zonei de reglementare:</w:t>
      </w:r>
    </w:p>
    <w:p w14:paraId="371984D6"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Județul Harghita, </w:t>
      </w:r>
      <w:proofErr w:type="spellStart"/>
      <w:r w:rsidRPr="002E761C">
        <w:rPr>
          <w:rFonts w:ascii="Times New Roman" w:hAnsi="Times New Roman" w:cs="Times New Roman"/>
        </w:rPr>
        <w:t>UAT</w:t>
      </w:r>
      <w:proofErr w:type="spellEnd"/>
      <w:r w:rsidRPr="002E761C">
        <w:rPr>
          <w:rFonts w:ascii="Times New Roman" w:hAnsi="Times New Roman" w:cs="Times New Roman"/>
        </w:rPr>
        <w:t xml:space="preserve"> ............................................................................, intravilan / extravilan,</w:t>
      </w:r>
    </w:p>
    <w:p w14:paraId="6909DB62"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Adresa/Localizarea: ......................................................................................................................................,</w:t>
      </w:r>
    </w:p>
    <w:p w14:paraId="3A32300B"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Identificat prin CF nr. ...............................................,  Nr. cadastral .............................................................</w:t>
      </w:r>
    </w:p>
    <w:p w14:paraId="3269EFFC" w14:textId="77777777" w:rsidR="002E761C" w:rsidRPr="002E761C" w:rsidRDefault="002E761C" w:rsidP="002E761C">
      <w:pPr>
        <w:pBdr>
          <w:bottom w:val="single" w:sz="12" w:space="1" w:color="auto"/>
        </w:pBdr>
        <w:rPr>
          <w:rFonts w:ascii="Times New Roman" w:hAnsi="Times New Roman" w:cs="Times New Roman"/>
        </w:rPr>
      </w:pPr>
    </w:p>
    <w:p w14:paraId="25287628"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Elaboratorul documentației (Specialist cu drept de semnătură </w:t>
      </w:r>
      <w:proofErr w:type="spellStart"/>
      <w:r w:rsidRPr="002E761C">
        <w:rPr>
          <w:rFonts w:ascii="Times New Roman" w:hAnsi="Times New Roman" w:cs="Times New Roman"/>
        </w:rPr>
        <w:t>RUR</w:t>
      </w:r>
      <w:proofErr w:type="spellEnd"/>
      <w:r w:rsidRPr="002E761C">
        <w:rPr>
          <w:rFonts w:ascii="Times New Roman" w:hAnsi="Times New Roman" w:cs="Times New Roman"/>
        </w:rPr>
        <w:t>):</w:t>
      </w:r>
    </w:p>
    <w:p w14:paraId="1C49ADA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Denumire birou / elaborator/ societate </w:t>
      </w:r>
      <w:proofErr w:type="spellStart"/>
      <w:r w:rsidRPr="002E761C">
        <w:rPr>
          <w:rFonts w:ascii="Times New Roman" w:hAnsi="Times New Roman" w:cs="Times New Roman"/>
        </w:rPr>
        <w:t>comeriacală</w:t>
      </w:r>
      <w:proofErr w:type="spellEnd"/>
      <w:r w:rsidRPr="002E761C">
        <w:rPr>
          <w:rFonts w:ascii="Times New Roman" w:hAnsi="Times New Roman" w:cs="Times New Roman"/>
        </w:rPr>
        <w:t xml:space="preserve"> : .........................................................................................................................,</w:t>
      </w:r>
    </w:p>
    <w:p w14:paraId="5198BB2F" w14:textId="4B841AA9"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Nume coordonator de proiect atestat </w:t>
      </w:r>
      <w:proofErr w:type="spellStart"/>
      <w:r w:rsidRPr="002E761C">
        <w:rPr>
          <w:rFonts w:ascii="Times New Roman" w:hAnsi="Times New Roman" w:cs="Times New Roman"/>
        </w:rPr>
        <w:t>RUR</w:t>
      </w:r>
      <w:proofErr w:type="spellEnd"/>
      <w:r w:rsidRPr="002E761C">
        <w:rPr>
          <w:rFonts w:ascii="Times New Roman" w:hAnsi="Times New Roman" w:cs="Times New Roman"/>
        </w:rPr>
        <w:t>: .....................................................................................................................,</w:t>
      </w:r>
    </w:p>
    <w:p w14:paraId="3FD0ABEF" w14:textId="57B3DCA0"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E-mail: ........................................................................, Tel: .........................................................................</w:t>
      </w:r>
    </w:p>
    <w:p w14:paraId="4360D474"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Anexez dosarul în format electronic (semnat cu semnătură electronică calificată conform art. 92 alin. 5):</w:t>
      </w:r>
    </w:p>
    <w:p w14:paraId="74C33DC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1. Dovada calității de inițiator / titlul asupra imobilului (după caz) – copie;</w:t>
      </w:r>
    </w:p>
    <w:p w14:paraId="0126F59C"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2. Certificatul de urbanism pentru elaborare </w:t>
      </w:r>
      <w:proofErr w:type="spellStart"/>
      <w:r w:rsidRPr="002E761C">
        <w:rPr>
          <w:rFonts w:ascii="Times New Roman" w:hAnsi="Times New Roman" w:cs="Times New Roman"/>
        </w:rPr>
        <w:t>PUZ</w:t>
      </w:r>
      <w:proofErr w:type="spellEnd"/>
      <w:r w:rsidRPr="002E761C">
        <w:rPr>
          <w:rFonts w:ascii="Times New Roman" w:hAnsi="Times New Roman" w:cs="Times New Roman"/>
        </w:rPr>
        <w:t xml:space="preserve"> / Avizul de inițiere (după caz) – copie;</w:t>
      </w:r>
    </w:p>
    <w:p w14:paraId="4EA91931"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3. Piese scrise și desenate ale documentației (în format </w:t>
      </w:r>
      <w:proofErr w:type="spellStart"/>
      <w:r w:rsidRPr="002E761C">
        <w:rPr>
          <w:rFonts w:ascii="Times New Roman" w:hAnsi="Times New Roman" w:cs="Times New Roman"/>
        </w:rPr>
        <w:t>GIS</w:t>
      </w:r>
      <w:proofErr w:type="spellEnd"/>
      <w:r w:rsidRPr="002E761C">
        <w:rPr>
          <w:rFonts w:ascii="Times New Roman" w:hAnsi="Times New Roman" w:cs="Times New Roman"/>
        </w:rPr>
        <w:t xml:space="preserve"> Stereografic 1970 conform art. 11 și art. 13);</w:t>
      </w:r>
    </w:p>
    <w:p w14:paraId="48385D7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4. Studiile de fundamentare de specialitate elaborate conform legii;</w:t>
      </w:r>
    </w:p>
    <w:p w14:paraId="35679745"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5. Actul administrativ emis de autoritatea competentă pentru protecția mediului (după caz);</w:t>
      </w:r>
    </w:p>
    <w:p w14:paraId="75A393EA" w14:textId="1A0F4AC3"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 xml:space="preserve">6. Dovada achitării taxelor legale de avizare (numai pentru </w:t>
      </w:r>
      <w:proofErr w:type="spellStart"/>
      <w:r w:rsidRPr="002E761C">
        <w:rPr>
          <w:rFonts w:ascii="Times New Roman" w:hAnsi="Times New Roman" w:cs="Times New Roman"/>
        </w:rPr>
        <w:t>PUZ</w:t>
      </w:r>
      <w:proofErr w:type="spellEnd"/>
      <w:r w:rsidRPr="002E761C">
        <w:rPr>
          <w:rFonts w:ascii="Times New Roman" w:hAnsi="Times New Roman" w:cs="Times New Roman"/>
        </w:rPr>
        <w:t xml:space="preserve"> privat conform art. 86 alin. 10; inițiativele publice sunt scutite conform art. 86 alin. 6).</w:t>
      </w:r>
    </w:p>
    <w:p w14:paraId="6CC438D3" w14:textId="4D8247F4"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Data: ____.____.2026</w:t>
      </w:r>
    </w:p>
    <w:p w14:paraId="3EC4F9ED"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Solicitant / Reprezentant legal,</w:t>
      </w:r>
    </w:p>
    <w:p w14:paraId="25B4DBEE" w14:textId="77777777" w:rsidR="002E761C" w:rsidRPr="002E761C" w:rsidRDefault="002E761C" w:rsidP="002E761C">
      <w:pPr>
        <w:pBdr>
          <w:bottom w:val="single" w:sz="12" w:space="1" w:color="auto"/>
        </w:pBdr>
        <w:rPr>
          <w:rFonts w:ascii="Times New Roman" w:hAnsi="Times New Roman" w:cs="Times New Roman"/>
        </w:rPr>
      </w:pPr>
      <w:r w:rsidRPr="002E761C">
        <w:rPr>
          <w:rFonts w:ascii="Times New Roman" w:hAnsi="Times New Roman" w:cs="Times New Roman"/>
        </w:rPr>
        <w:t>..................................................................</w:t>
      </w:r>
    </w:p>
    <w:p w14:paraId="0A1F2FE0" w14:textId="0EC3054F" w:rsidR="002E761C" w:rsidRDefault="002E761C" w:rsidP="003C489A">
      <w:pPr>
        <w:pBdr>
          <w:bottom w:val="single" w:sz="12" w:space="1" w:color="auto"/>
        </w:pBdr>
        <w:rPr>
          <w:rFonts w:ascii="Times New Roman" w:hAnsi="Times New Roman" w:cs="Times New Roman"/>
        </w:rPr>
      </w:pPr>
      <w:r w:rsidRPr="002E761C">
        <w:rPr>
          <w:rFonts w:ascii="Times New Roman" w:hAnsi="Times New Roman" w:cs="Times New Roman"/>
        </w:rPr>
        <w:t>(Semnătură electronică calificată / Olografă)</w:t>
      </w:r>
    </w:p>
    <w:p w14:paraId="02AC50C1" w14:textId="77777777" w:rsidR="002E761C" w:rsidRDefault="002E761C" w:rsidP="003C489A">
      <w:pPr>
        <w:pBdr>
          <w:bottom w:val="single" w:sz="12" w:space="1" w:color="auto"/>
        </w:pBdr>
        <w:rPr>
          <w:rFonts w:ascii="Times New Roman" w:hAnsi="Times New Roman" w:cs="Times New Roman"/>
        </w:rPr>
      </w:pPr>
    </w:p>
    <w:p w14:paraId="28A1353D" w14:textId="77777777" w:rsidR="002E761C" w:rsidRDefault="002E761C" w:rsidP="003C489A">
      <w:pPr>
        <w:pBdr>
          <w:bottom w:val="single" w:sz="12" w:space="1" w:color="auto"/>
        </w:pBdr>
        <w:rPr>
          <w:rFonts w:ascii="Times New Roman" w:hAnsi="Times New Roman" w:cs="Times New Roman"/>
        </w:rPr>
      </w:pPr>
    </w:p>
    <w:p w14:paraId="62C751EB" w14:textId="77777777" w:rsidR="002E761C" w:rsidRPr="00BC6B3C" w:rsidRDefault="002E761C" w:rsidP="003C489A">
      <w:pPr>
        <w:pBdr>
          <w:bottom w:val="single" w:sz="12" w:space="1" w:color="auto"/>
        </w:pBdr>
        <w:rPr>
          <w:rFonts w:ascii="Times New Roman" w:hAnsi="Times New Roman" w:cs="Times New Roman"/>
        </w:rPr>
      </w:pPr>
    </w:p>
    <w:p w14:paraId="64EFAF16" w14:textId="5A1CD1EE" w:rsidR="00BC6B3C" w:rsidRPr="00BC6B3C" w:rsidRDefault="00BC6B3C" w:rsidP="003C489A">
      <w:pPr>
        <w:rPr>
          <w:rFonts w:ascii="Times New Roman" w:hAnsi="Times New Roman" w:cs="Times New Roman"/>
        </w:rPr>
      </w:pPr>
      <w:r w:rsidRPr="00BC6B3C">
        <w:rPr>
          <w:rFonts w:ascii="Times New Roman" w:hAnsi="Times New Roman" w:cs="Times New Roman"/>
        </w:rPr>
        <w:t>Președinte</w:t>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r>
      <w:r w:rsidRPr="00BC6B3C">
        <w:rPr>
          <w:rFonts w:ascii="Times New Roman" w:hAnsi="Times New Roman" w:cs="Times New Roman"/>
        </w:rPr>
        <w:tab/>
        <w:t>Arhitect Șef</w:t>
      </w:r>
    </w:p>
    <w:p w14:paraId="4FFA5A98" w14:textId="4FFE741A" w:rsidR="00BC6B3C" w:rsidRPr="00BC6B3C" w:rsidRDefault="00BC6B3C" w:rsidP="00BC6B3C">
      <w:pPr>
        <w:jc w:val="left"/>
        <w:rPr>
          <w:rFonts w:ascii="Times New Roman" w:hAnsi="Times New Roman" w:cs="Times New Roman"/>
          <w:lang w:val="en-US"/>
        </w:rPr>
      </w:pPr>
      <w:r w:rsidRPr="00BC6B3C">
        <w:rPr>
          <w:rFonts w:ascii="Times New Roman" w:hAnsi="Times New Roman" w:cs="Times New Roman"/>
        </w:rPr>
        <w:t>B</w:t>
      </w:r>
      <w:proofErr w:type="spellStart"/>
      <w:r w:rsidRPr="00BC6B3C">
        <w:rPr>
          <w:rFonts w:ascii="Times New Roman" w:hAnsi="Times New Roman" w:cs="Times New Roman"/>
          <w:lang w:val="en-US"/>
        </w:rPr>
        <w:t>író</w:t>
      </w:r>
      <w:proofErr w:type="spellEnd"/>
      <w:r w:rsidRPr="00BC6B3C">
        <w:rPr>
          <w:rFonts w:ascii="Times New Roman" w:hAnsi="Times New Roman" w:cs="Times New Roman"/>
          <w:lang w:val="en-US"/>
        </w:rPr>
        <w:t xml:space="preserve"> Barna-Botond</w:t>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r>
      <w:r w:rsidRPr="00BC6B3C">
        <w:rPr>
          <w:rFonts w:ascii="Times New Roman" w:hAnsi="Times New Roman" w:cs="Times New Roman"/>
          <w:lang w:val="en-US"/>
        </w:rPr>
        <w:tab/>
        <w:t>Fülöp Otilia</w:t>
      </w:r>
    </w:p>
    <w:p w14:paraId="5296FBF0" w14:textId="77777777" w:rsidR="00BC6B3C" w:rsidRDefault="00BC6B3C" w:rsidP="003C489A"/>
    <w:sectPr w:rsidR="00BC6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074"/>
    <w:multiLevelType w:val="multilevel"/>
    <w:tmpl w:val="AC56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B1BF2"/>
    <w:multiLevelType w:val="hybridMultilevel"/>
    <w:tmpl w:val="9A4E3730"/>
    <w:lvl w:ilvl="0" w:tplc="777644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94147"/>
    <w:multiLevelType w:val="multilevel"/>
    <w:tmpl w:val="FE4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A123A"/>
    <w:multiLevelType w:val="multilevel"/>
    <w:tmpl w:val="F5EAA45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EB54289"/>
    <w:multiLevelType w:val="multilevel"/>
    <w:tmpl w:val="A6C434E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FE42700"/>
    <w:multiLevelType w:val="multilevel"/>
    <w:tmpl w:val="D7EACC2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66C3268"/>
    <w:multiLevelType w:val="multilevel"/>
    <w:tmpl w:val="17266E3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E1F14E3"/>
    <w:multiLevelType w:val="multilevel"/>
    <w:tmpl w:val="E5AC752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2F16229E"/>
    <w:multiLevelType w:val="multilevel"/>
    <w:tmpl w:val="93CCA61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2FC856A8"/>
    <w:multiLevelType w:val="multilevel"/>
    <w:tmpl w:val="408A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54869"/>
    <w:multiLevelType w:val="multilevel"/>
    <w:tmpl w:val="639E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235EB"/>
    <w:multiLevelType w:val="multilevel"/>
    <w:tmpl w:val="7DC6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11C9E"/>
    <w:multiLevelType w:val="multilevel"/>
    <w:tmpl w:val="4224EAA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42E7667C"/>
    <w:multiLevelType w:val="multilevel"/>
    <w:tmpl w:val="CE5672D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43A30B5A"/>
    <w:multiLevelType w:val="multilevel"/>
    <w:tmpl w:val="3D78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03D33"/>
    <w:multiLevelType w:val="multilevel"/>
    <w:tmpl w:val="0190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32137B"/>
    <w:multiLevelType w:val="multilevel"/>
    <w:tmpl w:val="0BCC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8C53E3"/>
    <w:multiLevelType w:val="multilevel"/>
    <w:tmpl w:val="D6E24FF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63481A87"/>
    <w:multiLevelType w:val="multilevel"/>
    <w:tmpl w:val="C4F20F9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66824F67"/>
    <w:multiLevelType w:val="multilevel"/>
    <w:tmpl w:val="DA74450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66AB72A3"/>
    <w:multiLevelType w:val="multilevel"/>
    <w:tmpl w:val="5F6E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082E82"/>
    <w:multiLevelType w:val="multilevel"/>
    <w:tmpl w:val="FCBC495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6A1160E0"/>
    <w:multiLevelType w:val="multilevel"/>
    <w:tmpl w:val="692C5E9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6B352912"/>
    <w:multiLevelType w:val="multilevel"/>
    <w:tmpl w:val="AB9E5FC8"/>
    <w:lvl w:ilvl="0">
      <w:start w:val="1"/>
      <w:numFmt w:val="decimal"/>
      <w:pStyle w:val="REgi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3403084"/>
    <w:multiLevelType w:val="multilevel"/>
    <w:tmpl w:val="D46A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C63EE6"/>
    <w:multiLevelType w:val="multilevel"/>
    <w:tmpl w:val="7814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0961F6"/>
    <w:multiLevelType w:val="multilevel"/>
    <w:tmpl w:val="AD36A74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71335153">
    <w:abstractNumId w:val="1"/>
  </w:num>
  <w:num w:numId="2" w16cid:durableId="1774669686">
    <w:abstractNumId w:val="23"/>
  </w:num>
  <w:num w:numId="3" w16cid:durableId="1499615181">
    <w:abstractNumId w:val="2"/>
  </w:num>
  <w:num w:numId="4" w16cid:durableId="333463484">
    <w:abstractNumId w:val="11"/>
  </w:num>
  <w:num w:numId="5" w16cid:durableId="1586693540">
    <w:abstractNumId w:val="16"/>
  </w:num>
  <w:num w:numId="6" w16cid:durableId="1268465989">
    <w:abstractNumId w:val="0"/>
  </w:num>
  <w:num w:numId="7" w16cid:durableId="451098709">
    <w:abstractNumId w:val="9"/>
  </w:num>
  <w:num w:numId="8" w16cid:durableId="412623501">
    <w:abstractNumId w:val="15"/>
  </w:num>
  <w:num w:numId="9" w16cid:durableId="113642669">
    <w:abstractNumId w:val="14"/>
  </w:num>
  <w:num w:numId="10" w16cid:durableId="1655332906">
    <w:abstractNumId w:val="25"/>
  </w:num>
  <w:num w:numId="11" w16cid:durableId="1799061199">
    <w:abstractNumId w:val="20"/>
  </w:num>
  <w:num w:numId="12" w16cid:durableId="322316436">
    <w:abstractNumId w:val="10"/>
  </w:num>
  <w:num w:numId="13" w16cid:durableId="487016081">
    <w:abstractNumId w:val="24"/>
  </w:num>
  <w:num w:numId="14" w16cid:durableId="2056001573">
    <w:abstractNumId w:val="3"/>
  </w:num>
  <w:num w:numId="15" w16cid:durableId="312221487">
    <w:abstractNumId w:val="18"/>
  </w:num>
  <w:num w:numId="16" w16cid:durableId="115029061">
    <w:abstractNumId w:val="8"/>
  </w:num>
  <w:num w:numId="17" w16cid:durableId="813564542">
    <w:abstractNumId w:val="4"/>
  </w:num>
  <w:num w:numId="18" w16cid:durableId="1541241753">
    <w:abstractNumId w:val="12"/>
  </w:num>
  <w:num w:numId="19" w16cid:durableId="1166095573">
    <w:abstractNumId w:val="21"/>
  </w:num>
  <w:num w:numId="20" w16cid:durableId="639192183">
    <w:abstractNumId w:val="6"/>
  </w:num>
  <w:num w:numId="21" w16cid:durableId="1544437625">
    <w:abstractNumId w:val="19"/>
  </w:num>
  <w:num w:numId="22" w16cid:durableId="1422406874">
    <w:abstractNumId w:val="17"/>
  </w:num>
  <w:num w:numId="23" w16cid:durableId="842016288">
    <w:abstractNumId w:val="26"/>
  </w:num>
  <w:num w:numId="24" w16cid:durableId="1445156810">
    <w:abstractNumId w:val="22"/>
  </w:num>
  <w:num w:numId="25" w16cid:durableId="2057656247">
    <w:abstractNumId w:val="7"/>
  </w:num>
  <w:num w:numId="26" w16cid:durableId="40836720">
    <w:abstractNumId w:val="13"/>
  </w:num>
  <w:num w:numId="27" w16cid:durableId="1634360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36B17"/>
    <w:rsid w:val="0008682E"/>
    <w:rsid w:val="000C794B"/>
    <w:rsid w:val="001A144C"/>
    <w:rsid w:val="001F7C9E"/>
    <w:rsid w:val="0023313B"/>
    <w:rsid w:val="00233EAB"/>
    <w:rsid w:val="00260357"/>
    <w:rsid w:val="002E761C"/>
    <w:rsid w:val="003C489A"/>
    <w:rsid w:val="004003C1"/>
    <w:rsid w:val="00410352"/>
    <w:rsid w:val="004736C5"/>
    <w:rsid w:val="0055171F"/>
    <w:rsid w:val="006756B1"/>
    <w:rsid w:val="006C7A8A"/>
    <w:rsid w:val="006F1AEC"/>
    <w:rsid w:val="00750068"/>
    <w:rsid w:val="007B7DC3"/>
    <w:rsid w:val="007C1EB7"/>
    <w:rsid w:val="0081543E"/>
    <w:rsid w:val="00884A54"/>
    <w:rsid w:val="00944745"/>
    <w:rsid w:val="009632AE"/>
    <w:rsid w:val="00A32131"/>
    <w:rsid w:val="00A75C1F"/>
    <w:rsid w:val="00AA1E49"/>
    <w:rsid w:val="00AC3772"/>
    <w:rsid w:val="00B36B17"/>
    <w:rsid w:val="00B62897"/>
    <w:rsid w:val="00BC6B3C"/>
    <w:rsid w:val="00BF1556"/>
    <w:rsid w:val="00C34526"/>
    <w:rsid w:val="00C70A22"/>
    <w:rsid w:val="00CF141B"/>
    <w:rsid w:val="00D008C5"/>
    <w:rsid w:val="00D936F5"/>
    <w:rsid w:val="00E4045E"/>
    <w:rsid w:val="00E9603E"/>
    <w:rsid w:val="00F16F2E"/>
    <w:rsid w:val="00F61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62C7"/>
  <w15:chartTrackingRefBased/>
  <w15:docId w15:val="{D347A813-9620-4093-B728-D849A138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1C"/>
    <w:rPr>
      <w:lang w:val="ro-RO"/>
    </w:rPr>
  </w:style>
  <w:style w:type="paragraph" w:styleId="Heading1">
    <w:name w:val="heading 1"/>
    <w:basedOn w:val="Normal"/>
    <w:next w:val="Normal"/>
    <w:link w:val="Heading1Char"/>
    <w:uiPriority w:val="9"/>
    <w:qFormat/>
    <w:rsid w:val="00884A5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884A54"/>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884A5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884A5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84A5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84A5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84A5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84A5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84A54"/>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5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884A5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884A5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884A5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84A5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84A5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84A54"/>
    <w:rPr>
      <w:i/>
      <w:iCs/>
    </w:rPr>
  </w:style>
  <w:style w:type="character" w:customStyle="1" w:styleId="Heading8Char">
    <w:name w:val="Heading 8 Char"/>
    <w:basedOn w:val="DefaultParagraphFont"/>
    <w:link w:val="Heading8"/>
    <w:uiPriority w:val="9"/>
    <w:semiHidden/>
    <w:rsid w:val="00884A54"/>
    <w:rPr>
      <w:b/>
      <w:bCs/>
    </w:rPr>
  </w:style>
  <w:style w:type="character" w:customStyle="1" w:styleId="Heading9Char">
    <w:name w:val="Heading 9 Char"/>
    <w:basedOn w:val="DefaultParagraphFont"/>
    <w:link w:val="Heading9"/>
    <w:uiPriority w:val="9"/>
    <w:semiHidden/>
    <w:rsid w:val="00884A54"/>
    <w:rPr>
      <w:i/>
      <w:iCs/>
    </w:rPr>
  </w:style>
  <w:style w:type="paragraph" w:styleId="Caption">
    <w:name w:val="caption"/>
    <w:basedOn w:val="Normal"/>
    <w:next w:val="Normal"/>
    <w:uiPriority w:val="35"/>
    <w:semiHidden/>
    <w:unhideWhenUsed/>
    <w:qFormat/>
    <w:rsid w:val="00884A54"/>
    <w:rPr>
      <w:b/>
      <w:bCs/>
      <w:sz w:val="18"/>
      <w:szCs w:val="18"/>
    </w:rPr>
  </w:style>
  <w:style w:type="paragraph" w:styleId="Title">
    <w:name w:val="Title"/>
    <w:basedOn w:val="Normal"/>
    <w:next w:val="Normal"/>
    <w:link w:val="TitleChar"/>
    <w:uiPriority w:val="10"/>
    <w:qFormat/>
    <w:rsid w:val="00884A5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84A5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84A5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84A54"/>
    <w:rPr>
      <w:rFonts w:asciiTheme="majorHAnsi" w:eastAsiaTheme="majorEastAsia" w:hAnsiTheme="majorHAnsi" w:cstheme="majorBidi"/>
      <w:sz w:val="24"/>
      <w:szCs w:val="24"/>
    </w:rPr>
  </w:style>
  <w:style w:type="character" w:styleId="Strong">
    <w:name w:val="Strong"/>
    <w:basedOn w:val="DefaultParagraphFont"/>
    <w:uiPriority w:val="22"/>
    <w:qFormat/>
    <w:rsid w:val="00884A54"/>
    <w:rPr>
      <w:b/>
      <w:bCs/>
      <w:color w:val="auto"/>
    </w:rPr>
  </w:style>
  <w:style w:type="character" w:styleId="Emphasis">
    <w:name w:val="Emphasis"/>
    <w:basedOn w:val="DefaultParagraphFont"/>
    <w:uiPriority w:val="20"/>
    <w:qFormat/>
    <w:rsid w:val="00884A54"/>
    <w:rPr>
      <w:i/>
      <w:iCs/>
      <w:color w:val="auto"/>
    </w:rPr>
  </w:style>
  <w:style w:type="paragraph" w:styleId="NoSpacing">
    <w:name w:val="No Spacing"/>
    <w:uiPriority w:val="1"/>
    <w:qFormat/>
    <w:rsid w:val="00884A54"/>
    <w:pPr>
      <w:spacing w:after="0" w:line="240" w:lineRule="auto"/>
    </w:pPr>
  </w:style>
  <w:style w:type="paragraph" w:styleId="Quote">
    <w:name w:val="Quote"/>
    <w:basedOn w:val="Normal"/>
    <w:next w:val="Normal"/>
    <w:link w:val="QuoteChar"/>
    <w:uiPriority w:val="29"/>
    <w:qFormat/>
    <w:rsid w:val="00884A5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84A5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84A5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84A5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84A54"/>
    <w:rPr>
      <w:i/>
      <w:iCs/>
      <w:color w:val="auto"/>
    </w:rPr>
  </w:style>
  <w:style w:type="character" w:styleId="IntenseEmphasis">
    <w:name w:val="Intense Emphasis"/>
    <w:basedOn w:val="DefaultParagraphFont"/>
    <w:uiPriority w:val="21"/>
    <w:qFormat/>
    <w:rsid w:val="00884A54"/>
    <w:rPr>
      <w:b/>
      <w:bCs/>
      <w:i/>
      <w:iCs/>
      <w:color w:val="auto"/>
    </w:rPr>
  </w:style>
  <w:style w:type="character" w:styleId="SubtleReference">
    <w:name w:val="Subtle Reference"/>
    <w:basedOn w:val="DefaultParagraphFont"/>
    <w:uiPriority w:val="31"/>
    <w:qFormat/>
    <w:rsid w:val="00884A54"/>
    <w:rPr>
      <w:smallCaps/>
      <w:color w:val="auto"/>
      <w:u w:val="single" w:color="7F7F7F" w:themeColor="text1" w:themeTint="80"/>
    </w:rPr>
  </w:style>
  <w:style w:type="character" w:styleId="IntenseReference">
    <w:name w:val="Intense Reference"/>
    <w:basedOn w:val="DefaultParagraphFont"/>
    <w:uiPriority w:val="32"/>
    <w:qFormat/>
    <w:rsid w:val="00884A54"/>
    <w:rPr>
      <w:b/>
      <w:bCs/>
      <w:smallCaps/>
      <w:color w:val="auto"/>
      <w:u w:val="single"/>
    </w:rPr>
  </w:style>
  <w:style w:type="character" w:styleId="BookTitle">
    <w:name w:val="Book Title"/>
    <w:basedOn w:val="DefaultParagraphFont"/>
    <w:uiPriority w:val="33"/>
    <w:qFormat/>
    <w:rsid w:val="00884A54"/>
    <w:rPr>
      <w:b/>
      <w:bCs/>
      <w:smallCaps/>
      <w:color w:val="auto"/>
    </w:rPr>
  </w:style>
  <w:style w:type="paragraph" w:styleId="TOCHeading">
    <w:name w:val="TOC Heading"/>
    <w:basedOn w:val="Heading1"/>
    <w:next w:val="Normal"/>
    <w:uiPriority w:val="39"/>
    <w:unhideWhenUsed/>
    <w:qFormat/>
    <w:rsid w:val="00884A54"/>
    <w:pPr>
      <w:outlineLvl w:val="9"/>
    </w:pPr>
  </w:style>
  <w:style w:type="paragraph" w:customStyle="1" w:styleId="REgim">
    <w:name w:val="REgim"/>
    <w:basedOn w:val="Normal"/>
    <w:link w:val="REgimChar"/>
    <w:autoRedefine/>
    <w:qFormat/>
    <w:rsid w:val="007C1EB7"/>
    <w:pPr>
      <w:numPr>
        <w:numId w:val="2"/>
      </w:numPr>
      <w:spacing w:before="120" w:after="200"/>
      <w:ind w:hanging="360"/>
    </w:pPr>
    <w:rPr>
      <w:rFonts w:ascii="Times New Roman" w:eastAsia="Times New Roman" w:hAnsi="Times New Roman" w:cs="Times New Roman"/>
      <w:b/>
      <w:bCs/>
      <w:color w:val="2F5496" w:themeColor="accent1" w:themeShade="BF"/>
      <w:spacing w:val="4"/>
      <w:sz w:val="32"/>
      <w:szCs w:val="32"/>
      <w:lang w:val="en-US" w:bidi="he-IL"/>
    </w:rPr>
  </w:style>
  <w:style w:type="character" w:customStyle="1" w:styleId="REgimChar">
    <w:name w:val="REgim Char"/>
    <w:basedOn w:val="Heading1Char"/>
    <w:link w:val="REgim"/>
    <w:rsid w:val="007C1EB7"/>
    <w:rPr>
      <w:rFonts w:ascii="Times New Roman" w:eastAsia="Times New Roman" w:hAnsi="Times New Roman" w:cs="Times New Roman"/>
      <w:b/>
      <w:bCs/>
      <w:caps w:val="0"/>
      <w:color w:val="2F5496" w:themeColor="accent1" w:themeShade="BF"/>
      <w:spacing w:val="4"/>
      <w:sz w:val="32"/>
      <w:szCs w:val="32"/>
      <w:lang w:bidi="he-IL"/>
    </w:rPr>
  </w:style>
  <w:style w:type="paragraph" w:styleId="ListParagraph">
    <w:name w:val="List Paragraph"/>
    <w:basedOn w:val="Normal"/>
    <w:uiPriority w:val="34"/>
    <w:qFormat/>
    <w:rsid w:val="00B36B17"/>
    <w:pPr>
      <w:ind w:left="720"/>
      <w:contextualSpacing/>
    </w:pPr>
  </w:style>
  <w:style w:type="paragraph" w:styleId="TOC3">
    <w:name w:val="toc 3"/>
    <w:basedOn w:val="Normal"/>
    <w:next w:val="Normal"/>
    <w:autoRedefine/>
    <w:uiPriority w:val="39"/>
    <w:unhideWhenUsed/>
    <w:rsid w:val="004003C1"/>
    <w:pPr>
      <w:spacing w:after="100"/>
      <w:ind w:left="440"/>
    </w:pPr>
  </w:style>
  <w:style w:type="character" w:styleId="Hyperlink">
    <w:name w:val="Hyperlink"/>
    <w:basedOn w:val="DefaultParagraphFont"/>
    <w:uiPriority w:val="99"/>
    <w:unhideWhenUsed/>
    <w:rsid w:val="004003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2D709-29F8-4AA1-A5B7-19743D0E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4778</Words>
  <Characters>27238</Characters>
  <Application>Microsoft Office Word</Application>
  <DocSecurity>0</DocSecurity>
  <Lines>226</Lines>
  <Paragraphs>63</Paragraphs>
  <ScaleCrop>false</ScaleCrop>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Tamas Simo</dc:creator>
  <cp:keywords/>
  <dc:description/>
  <cp:lastModifiedBy>Tamas Simo</cp:lastModifiedBy>
  <cp:revision>7</cp:revision>
  <dcterms:created xsi:type="dcterms:W3CDTF">2026-08-26T08:13:00Z</dcterms:created>
  <dcterms:modified xsi:type="dcterms:W3CDTF">2026-08-26T11:15:00Z</dcterms:modified>
</cp:coreProperties>
</file>